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7D47" w14:textId="77777777" w:rsidR="003277B6" w:rsidRDefault="003277B6"/>
    <w:tbl>
      <w:tblPr>
        <w:tblStyle w:val="Mriekatabuky"/>
        <w:tblW w:w="0" w:type="auto"/>
        <w:tblLook w:val="04A0" w:firstRow="1" w:lastRow="0" w:firstColumn="1" w:lastColumn="0" w:noHBand="0" w:noVBand="1"/>
      </w:tblPr>
      <w:tblGrid>
        <w:gridCol w:w="9062"/>
      </w:tblGrid>
      <w:tr w:rsidR="002D43E2" w:rsidRPr="00C0724C" w14:paraId="3F6FCE0B" w14:textId="77777777" w:rsidTr="002D43E2">
        <w:trPr>
          <w:trHeight w:val="567"/>
        </w:trPr>
        <w:tc>
          <w:tcPr>
            <w:tcW w:w="9062" w:type="dxa"/>
          </w:tcPr>
          <w:p w14:paraId="7F7B7CCD" w14:textId="1A4EA14F" w:rsidR="002D43E2" w:rsidRPr="00C0724C" w:rsidRDefault="005715A0" w:rsidP="005715A0">
            <w:pPr>
              <w:jc w:val="center"/>
              <w:rPr>
                <w:rFonts w:ascii="Arial" w:hAnsi="Arial" w:cs="Arial"/>
                <w:b/>
                <w:sz w:val="32"/>
                <w:szCs w:val="32"/>
                <w:highlight w:val="yellow"/>
              </w:rPr>
            </w:pPr>
            <w:r>
              <w:rPr>
                <w:rFonts w:ascii="Arial" w:hAnsi="Arial" w:cs="Arial"/>
                <w:b/>
                <w:sz w:val="32"/>
                <w:szCs w:val="32"/>
              </w:rPr>
              <w:t>Preliminary Market Consultation Form</w:t>
            </w:r>
          </w:p>
        </w:tc>
      </w:tr>
      <w:tr w:rsidR="002D43E2" w:rsidRPr="00C0724C" w14:paraId="20C8C079" w14:textId="77777777" w:rsidTr="002D43E2">
        <w:trPr>
          <w:trHeight w:val="277"/>
        </w:trPr>
        <w:tc>
          <w:tcPr>
            <w:tcW w:w="9062" w:type="dxa"/>
          </w:tcPr>
          <w:p w14:paraId="3F40425B" w14:textId="77777777" w:rsidR="002D43E2" w:rsidRPr="00C0724C" w:rsidRDefault="002D43E2">
            <w:pPr>
              <w:rPr>
                <w:rFonts w:ascii="Arial" w:hAnsi="Arial" w:cs="Arial"/>
                <w:sz w:val="20"/>
                <w:szCs w:val="20"/>
              </w:rPr>
            </w:pPr>
          </w:p>
          <w:p w14:paraId="1F3E660B" w14:textId="7CEC2E78" w:rsidR="002D43E2" w:rsidRPr="00C0724C" w:rsidRDefault="002D43E2">
            <w:pPr>
              <w:rPr>
                <w:rFonts w:ascii="Arial" w:hAnsi="Arial" w:cs="Arial"/>
                <w:b/>
                <w:bCs/>
                <w:sz w:val="20"/>
                <w:szCs w:val="20"/>
              </w:rPr>
            </w:pPr>
            <w:r w:rsidRPr="00C0724C">
              <w:rPr>
                <w:rFonts w:ascii="Arial" w:hAnsi="Arial" w:cs="Arial"/>
                <w:sz w:val="20"/>
                <w:szCs w:val="20"/>
              </w:rPr>
              <w:t xml:space="preserve">Title: Reverse Water Pumping at the Hričov HPP, Mikšová HPP and Považská Bystrica HPP </w:t>
            </w:r>
            <w:proofErr w:type="spellStart"/>
            <w:r w:rsidRPr="00C0724C">
              <w:rPr>
                <w:rFonts w:ascii="Arial" w:hAnsi="Arial" w:cs="Arial"/>
                <w:sz w:val="20"/>
                <w:szCs w:val="20"/>
              </w:rPr>
              <w:t>Cascade</w:t>
            </w:r>
            <w:proofErr w:type="spellEnd"/>
          </w:p>
          <w:p w14:paraId="37DD6453" w14:textId="689008B5" w:rsidR="00274A17" w:rsidRPr="00C0724C" w:rsidRDefault="00274A17">
            <w:pPr>
              <w:rPr>
                <w:rFonts w:ascii="Arial" w:hAnsi="Arial" w:cs="Arial"/>
                <w:b/>
                <w:bCs/>
                <w:sz w:val="20"/>
                <w:szCs w:val="20"/>
              </w:rPr>
            </w:pPr>
            <w:r w:rsidRPr="00DC50D8">
              <w:rPr>
                <w:rFonts w:ascii="Arial" w:hAnsi="Arial" w:cs="Arial"/>
                <w:bCs/>
                <w:sz w:val="20"/>
                <w:szCs w:val="20"/>
              </w:rPr>
              <w:t>Number:  2026/18205</w:t>
            </w:r>
          </w:p>
          <w:p w14:paraId="435EA410" w14:textId="77777777" w:rsidR="002D43E2" w:rsidRPr="00C0724C" w:rsidRDefault="002D43E2">
            <w:pPr>
              <w:rPr>
                <w:rFonts w:ascii="Arial" w:hAnsi="Arial" w:cs="Arial"/>
                <w:sz w:val="20"/>
                <w:szCs w:val="20"/>
              </w:rPr>
            </w:pPr>
          </w:p>
        </w:tc>
      </w:tr>
    </w:tbl>
    <w:p w14:paraId="508CA072" w14:textId="77777777" w:rsidR="00905B72" w:rsidRPr="00C0724C" w:rsidRDefault="00905B72">
      <w:pPr>
        <w:rPr>
          <w:rFonts w:ascii="Arial" w:hAnsi="Arial" w:cs="Arial"/>
          <w:sz w:val="20"/>
          <w:szCs w:val="20"/>
        </w:rPr>
      </w:pPr>
    </w:p>
    <w:tbl>
      <w:tblPr>
        <w:tblStyle w:val="Mriekatabuky"/>
        <w:tblW w:w="0" w:type="auto"/>
        <w:tblInd w:w="-5" w:type="dxa"/>
        <w:tblLook w:val="04A0" w:firstRow="1" w:lastRow="0" w:firstColumn="1" w:lastColumn="0" w:noHBand="0" w:noVBand="1"/>
      </w:tblPr>
      <w:tblGrid>
        <w:gridCol w:w="2977"/>
        <w:gridCol w:w="6090"/>
      </w:tblGrid>
      <w:tr w:rsidR="002D43E2" w:rsidRPr="00C0724C" w14:paraId="00F9EC94" w14:textId="77777777" w:rsidTr="002D43E2">
        <w:trPr>
          <w:trHeight w:val="408"/>
        </w:trPr>
        <w:tc>
          <w:tcPr>
            <w:tcW w:w="2977" w:type="dxa"/>
          </w:tcPr>
          <w:p w14:paraId="3DF421FC" w14:textId="00991D19" w:rsidR="002D43E2" w:rsidRPr="00E13541" w:rsidRDefault="003E4CEA" w:rsidP="002D43E2">
            <w:pPr>
              <w:pStyle w:val="Odsekzoznamu"/>
              <w:ind w:left="0"/>
              <w:rPr>
                <w:rFonts w:ascii="Arial" w:hAnsi="Arial" w:cs="Arial"/>
                <w:sz w:val="18"/>
                <w:szCs w:val="18"/>
              </w:rPr>
            </w:pPr>
            <w:r w:rsidRPr="00E13541">
              <w:rPr>
                <w:rFonts w:ascii="Arial" w:hAnsi="Arial" w:cs="Arial"/>
                <w:bCs/>
                <w:sz w:val="18"/>
                <w:szCs w:val="18"/>
              </w:rPr>
              <w:t>Tenderer's business name</w:t>
            </w:r>
          </w:p>
        </w:tc>
        <w:tc>
          <w:tcPr>
            <w:tcW w:w="6090" w:type="dxa"/>
          </w:tcPr>
          <w:p w14:paraId="59C8A1F4" w14:textId="77777777" w:rsidR="002D43E2" w:rsidRPr="00E13541" w:rsidRDefault="002D43E2" w:rsidP="002D43E2">
            <w:pPr>
              <w:pStyle w:val="Odsekzoznamu"/>
              <w:ind w:left="0"/>
              <w:rPr>
                <w:rFonts w:ascii="Arial" w:hAnsi="Arial" w:cs="Arial"/>
                <w:sz w:val="18"/>
                <w:szCs w:val="18"/>
              </w:rPr>
            </w:pPr>
          </w:p>
        </w:tc>
      </w:tr>
      <w:tr w:rsidR="002D43E2" w:rsidRPr="00C0724C" w14:paraId="068D324C" w14:textId="77777777" w:rsidTr="002D43E2">
        <w:tc>
          <w:tcPr>
            <w:tcW w:w="2977" w:type="dxa"/>
          </w:tcPr>
          <w:p w14:paraId="0EF5A291" w14:textId="7C14C721" w:rsidR="002D43E2" w:rsidRPr="00E13541" w:rsidRDefault="003E4CEA" w:rsidP="002D43E2">
            <w:pPr>
              <w:pStyle w:val="Odsekzoznamu"/>
              <w:ind w:left="0"/>
              <w:rPr>
                <w:rFonts w:ascii="Arial" w:hAnsi="Arial" w:cs="Arial"/>
                <w:sz w:val="18"/>
                <w:szCs w:val="18"/>
              </w:rPr>
            </w:pPr>
            <w:r w:rsidRPr="00E13541">
              <w:rPr>
                <w:rFonts w:ascii="Arial" w:hAnsi="Arial" w:cs="Arial"/>
                <w:sz w:val="18"/>
                <w:szCs w:val="18"/>
              </w:rPr>
              <w:t>Tenderer's address</w:t>
            </w:r>
          </w:p>
        </w:tc>
        <w:tc>
          <w:tcPr>
            <w:tcW w:w="6090" w:type="dxa"/>
          </w:tcPr>
          <w:p w14:paraId="006A3C05" w14:textId="77777777" w:rsidR="002D43E2" w:rsidRPr="00E13541" w:rsidRDefault="002D43E2" w:rsidP="002D43E2">
            <w:pPr>
              <w:pStyle w:val="Odsekzoznamu"/>
              <w:ind w:left="0"/>
              <w:rPr>
                <w:rFonts w:ascii="Arial" w:hAnsi="Arial" w:cs="Arial"/>
                <w:sz w:val="18"/>
                <w:szCs w:val="18"/>
              </w:rPr>
            </w:pPr>
          </w:p>
        </w:tc>
      </w:tr>
      <w:tr w:rsidR="002D43E2" w:rsidRPr="00C0724C" w14:paraId="04B3C31B" w14:textId="77777777" w:rsidTr="002D43E2">
        <w:tc>
          <w:tcPr>
            <w:tcW w:w="2977" w:type="dxa"/>
          </w:tcPr>
          <w:p w14:paraId="71CF385B" w14:textId="3C9381E5" w:rsidR="002D43E2" w:rsidRPr="00E13541" w:rsidRDefault="002D43E2" w:rsidP="002D43E2">
            <w:pPr>
              <w:pStyle w:val="Odsekzoznamu"/>
              <w:ind w:left="0"/>
              <w:rPr>
                <w:rFonts w:ascii="Arial" w:hAnsi="Arial" w:cs="Arial"/>
                <w:sz w:val="18"/>
                <w:szCs w:val="18"/>
              </w:rPr>
            </w:pPr>
            <w:r w:rsidRPr="00E13541">
              <w:rPr>
                <w:rFonts w:ascii="Arial" w:hAnsi="Arial" w:cs="Arial"/>
                <w:sz w:val="18"/>
                <w:szCs w:val="18"/>
              </w:rPr>
              <w:t xml:space="preserve">Tenderer's registration details (Company ID No., Tax ID No.) </w:t>
            </w:r>
          </w:p>
        </w:tc>
        <w:tc>
          <w:tcPr>
            <w:tcW w:w="6090" w:type="dxa"/>
          </w:tcPr>
          <w:p w14:paraId="35B1E53A" w14:textId="77777777" w:rsidR="002D43E2" w:rsidRPr="00E13541" w:rsidRDefault="002D43E2" w:rsidP="002D43E2">
            <w:pPr>
              <w:pStyle w:val="Odsekzoznamu"/>
              <w:ind w:left="0"/>
              <w:rPr>
                <w:rFonts w:ascii="Arial" w:hAnsi="Arial" w:cs="Arial"/>
                <w:sz w:val="18"/>
                <w:szCs w:val="18"/>
              </w:rPr>
            </w:pPr>
          </w:p>
        </w:tc>
      </w:tr>
      <w:tr w:rsidR="00440E7D" w:rsidRPr="00C0724C" w14:paraId="589B1FBA" w14:textId="77777777" w:rsidTr="002D43E2">
        <w:tc>
          <w:tcPr>
            <w:tcW w:w="2977" w:type="dxa"/>
          </w:tcPr>
          <w:p w14:paraId="6E6E35C3" w14:textId="06B4CFA7" w:rsidR="00440E7D" w:rsidRPr="00E13541" w:rsidRDefault="003E4CEA" w:rsidP="002D43E2">
            <w:pPr>
              <w:pStyle w:val="Odsekzoznamu"/>
              <w:ind w:left="0"/>
              <w:rPr>
                <w:rFonts w:ascii="Arial" w:hAnsi="Arial" w:cs="Arial"/>
                <w:sz w:val="18"/>
                <w:szCs w:val="18"/>
              </w:rPr>
            </w:pPr>
            <w:r w:rsidRPr="00E13541">
              <w:rPr>
                <w:rFonts w:ascii="Arial" w:hAnsi="Arial" w:cs="Arial"/>
                <w:sz w:val="18"/>
                <w:szCs w:val="18"/>
              </w:rPr>
              <w:t>First name and surname</w:t>
            </w:r>
          </w:p>
        </w:tc>
        <w:tc>
          <w:tcPr>
            <w:tcW w:w="6090" w:type="dxa"/>
          </w:tcPr>
          <w:p w14:paraId="15116D4F" w14:textId="77777777" w:rsidR="00440E7D" w:rsidRPr="00E13541" w:rsidRDefault="00440E7D" w:rsidP="002D43E2">
            <w:pPr>
              <w:pStyle w:val="Odsekzoznamu"/>
              <w:ind w:left="0"/>
              <w:rPr>
                <w:rFonts w:ascii="Arial" w:hAnsi="Arial" w:cs="Arial"/>
                <w:sz w:val="18"/>
                <w:szCs w:val="18"/>
              </w:rPr>
            </w:pPr>
          </w:p>
        </w:tc>
      </w:tr>
      <w:tr w:rsidR="00440E7D" w:rsidRPr="00C0724C" w14:paraId="4DD768BC" w14:textId="77777777" w:rsidTr="002D43E2">
        <w:tc>
          <w:tcPr>
            <w:tcW w:w="2977" w:type="dxa"/>
          </w:tcPr>
          <w:p w14:paraId="490A818B" w14:textId="30991FE2" w:rsidR="00440E7D" w:rsidRPr="00E13541" w:rsidRDefault="003E4CEA" w:rsidP="003E4CEA">
            <w:pPr>
              <w:rPr>
                <w:rFonts w:ascii="Arial" w:hAnsi="Arial" w:cs="Arial"/>
                <w:sz w:val="18"/>
                <w:szCs w:val="18"/>
              </w:rPr>
            </w:pPr>
            <w:r w:rsidRPr="00E13541">
              <w:rPr>
                <w:rFonts w:ascii="Arial" w:hAnsi="Arial" w:cs="Arial"/>
                <w:sz w:val="18"/>
                <w:szCs w:val="18"/>
              </w:rPr>
              <w:t>Email</w:t>
            </w:r>
          </w:p>
        </w:tc>
        <w:tc>
          <w:tcPr>
            <w:tcW w:w="6090" w:type="dxa"/>
          </w:tcPr>
          <w:p w14:paraId="33187F46" w14:textId="77777777" w:rsidR="00440E7D" w:rsidRPr="00E13541" w:rsidRDefault="00440E7D" w:rsidP="002D43E2">
            <w:pPr>
              <w:pStyle w:val="Odsekzoznamu"/>
              <w:ind w:left="0"/>
              <w:rPr>
                <w:rFonts w:ascii="Arial" w:hAnsi="Arial" w:cs="Arial"/>
                <w:sz w:val="18"/>
                <w:szCs w:val="18"/>
              </w:rPr>
            </w:pPr>
          </w:p>
        </w:tc>
      </w:tr>
      <w:tr w:rsidR="003E4CEA" w:rsidRPr="00C0724C" w14:paraId="470CC7B1" w14:textId="77777777" w:rsidTr="002D43E2">
        <w:tc>
          <w:tcPr>
            <w:tcW w:w="2977" w:type="dxa"/>
          </w:tcPr>
          <w:p w14:paraId="5BB15EC2" w14:textId="609357FE" w:rsidR="003E4CEA" w:rsidRPr="00E13541" w:rsidRDefault="003E4CEA" w:rsidP="003E4CEA">
            <w:pPr>
              <w:rPr>
                <w:rFonts w:ascii="Arial" w:hAnsi="Arial" w:cs="Arial"/>
                <w:sz w:val="18"/>
                <w:szCs w:val="18"/>
              </w:rPr>
            </w:pPr>
            <w:r w:rsidRPr="00E13541">
              <w:rPr>
                <w:rFonts w:ascii="Arial" w:hAnsi="Arial" w:cs="Arial"/>
                <w:sz w:val="18"/>
                <w:szCs w:val="18"/>
              </w:rPr>
              <w:t>Tel.</w:t>
            </w:r>
          </w:p>
        </w:tc>
        <w:tc>
          <w:tcPr>
            <w:tcW w:w="6090" w:type="dxa"/>
          </w:tcPr>
          <w:p w14:paraId="3E8D1FE1" w14:textId="77777777" w:rsidR="003E4CEA" w:rsidRPr="00E13541" w:rsidRDefault="003E4CEA" w:rsidP="002D43E2">
            <w:pPr>
              <w:pStyle w:val="Odsekzoznamu"/>
              <w:ind w:left="0"/>
              <w:rPr>
                <w:rFonts w:ascii="Arial" w:hAnsi="Arial" w:cs="Arial"/>
                <w:sz w:val="18"/>
                <w:szCs w:val="18"/>
              </w:rPr>
            </w:pPr>
          </w:p>
        </w:tc>
      </w:tr>
      <w:tr w:rsidR="003E4CEA" w:rsidRPr="00C0724C" w14:paraId="53C71211" w14:textId="77777777" w:rsidTr="002D43E2">
        <w:tc>
          <w:tcPr>
            <w:tcW w:w="2977" w:type="dxa"/>
          </w:tcPr>
          <w:p w14:paraId="631278B4" w14:textId="15F84C17" w:rsidR="003E4CEA" w:rsidRPr="00E13541" w:rsidRDefault="003E4CEA" w:rsidP="003E4CEA">
            <w:pPr>
              <w:rPr>
                <w:rFonts w:ascii="Arial" w:hAnsi="Arial" w:cs="Arial"/>
                <w:sz w:val="18"/>
                <w:szCs w:val="18"/>
              </w:rPr>
            </w:pPr>
            <w:r w:rsidRPr="00E13541">
              <w:rPr>
                <w:rFonts w:ascii="Arial" w:hAnsi="Arial" w:cs="Arial"/>
                <w:sz w:val="18"/>
                <w:szCs w:val="18"/>
              </w:rPr>
              <w:t>Signature</w:t>
            </w:r>
          </w:p>
          <w:p w14:paraId="6A2ADB46" w14:textId="77777777" w:rsidR="003E4CEA" w:rsidRPr="00E13541" w:rsidRDefault="003E4CEA" w:rsidP="003E4CEA">
            <w:pPr>
              <w:rPr>
                <w:rFonts w:ascii="Arial" w:hAnsi="Arial" w:cs="Arial"/>
                <w:sz w:val="18"/>
                <w:szCs w:val="18"/>
              </w:rPr>
            </w:pPr>
          </w:p>
        </w:tc>
        <w:tc>
          <w:tcPr>
            <w:tcW w:w="6090" w:type="dxa"/>
          </w:tcPr>
          <w:p w14:paraId="092B0E0F" w14:textId="77777777" w:rsidR="003E4CEA" w:rsidRPr="00E13541" w:rsidRDefault="003E4CEA" w:rsidP="002D43E2">
            <w:pPr>
              <w:pStyle w:val="Odsekzoznamu"/>
              <w:ind w:left="0"/>
              <w:rPr>
                <w:rFonts w:ascii="Arial" w:hAnsi="Arial" w:cs="Arial"/>
                <w:sz w:val="18"/>
                <w:szCs w:val="18"/>
              </w:rPr>
            </w:pPr>
          </w:p>
        </w:tc>
      </w:tr>
      <w:tr w:rsidR="003E4CEA" w:rsidRPr="00C0724C" w14:paraId="47F11FCD" w14:textId="77777777" w:rsidTr="002D43E2">
        <w:tc>
          <w:tcPr>
            <w:tcW w:w="2977" w:type="dxa"/>
          </w:tcPr>
          <w:p w14:paraId="27DA2638" w14:textId="585A8959" w:rsidR="003E4CEA" w:rsidRPr="00E13541" w:rsidRDefault="003E4CEA" w:rsidP="003E4CEA">
            <w:pPr>
              <w:rPr>
                <w:rFonts w:ascii="Arial" w:hAnsi="Arial" w:cs="Arial"/>
                <w:sz w:val="18"/>
                <w:szCs w:val="18"/>
              </w:rPr>
            </w:pPr>
            <w:r w:rsidRPr="00E13541">
              <w:rPr>
                <w:rFonts w:ascii="Arial" w:hAnsi="Arial" w:cs="Arial"/>
                <w:sz w:val="18"/>
                <w:szCs w:val="18"/>
              </w:rPr>
              <w:t>Date</w:t>
            </w:r>
          </w:p>
        </w:tc>
        <w:tc>
          <w:tcPr>
            <w:tcW w:w="6090" w:type="dxa"/>
          </w:tcPr>
          <w:p w14:paraId="76F8F58D" w14:textId="77777777" w:rsidR="003E4CEA" w:rsidRPr="00E13541" w:rsidRDefault="003E4CEA" w:rsidP="002D43E2">
            <w:pPr>
              <w:pStyle w:val="Odsekzoznamu"/>
              <w:ind w:left="0"/>
              <w:rPr>
                <w:rFonts w:ascii="Arial" w:hAnsi="Arial" w:cs="Arial"/>
                <w:sz w:val="18"/>
                <w:szCs w:val="18"/>
              </w:rPr>
            </w:pPr>
          </w:p>
        </w:tc>
      </w:tr>
    </w:tbl>
    <w:p w14:paraId="7F509EE6" w14:textId="77777777" w:rsidR="002D43E2" w:rsidRPr="00C0724C" w:rsidRDefault="002D43E2" w:rsidP="002D43E2">
      <w:pPr>
        <w:pStyle w:val="Odsekzoznamu"/>
        <w:rPr>
          <w:rFonts w:ascii="Arial" w:hAnsi="Arial" w:cs="Arial"/>
          <w:sz w:val="20"/>
          <w:szCs w:val="20"/>
        </w:rPr>
      </w:pPr>
    </w:p>
    <w:tbl>
      <w:tblPr>
        <w:tblStyle w:val="Mriekatabuky"/>
        <w:tblW w:w="0" w:type="auto"/>
        <w:tblInd w:w="-5" w:type="dxa"/>
        <w:tblLook w:val="04A0" w:firstRow="1" w:lastRow="0" w:firstColumn="1" w:lastColumn="0" w:noHBand="0" w:noVBand="1"/>
      </w:tblPr>
      <w:tblGrid>
        <w:gridCol w:w="9067"/>
      </w:tblGrid>
      <w:tr w:rsidR="002D43E2" w:rsidRPr="00C0724C" w14:paraId="2BBD889F" w14:textId="77777777" w:rsidTr="002D43E2">
        <w:trPr>
          <w:trHeight w:val="5235"/>
        </w:trPr>
        <w:tc>
          <w:tcPr>
            <w:tcW w:w="9067" w:type="dxa"/>
          </w:tcPr>
          <w:p w14:paraId="52ECD151" w14:textId="3109F562" w:rsidR="002D43E2" w:rsidRPr="00C0724C" w:rsidRDefault="00C86FF0" w:rsidP="00864C28">
            <w:pPr>
              <w:pStyle w:val="Odsekzoznamu"/>
              <w:jc w:val="center"/>
              <w:rPr>
                <w:rFonts w:ascii="Arial" w:hAnsi="Arial" w:cs="Arial"/>
                <w:b/>
                <w:sz w:val="20"/>
                <w:szCs w:val="20"/>
              </w:rPr>
            </w:pPr>
            <w:r w:rsidRPr="00C0724C">
              <w:rPr>
                <w:rFonts w:ascii="Arial" w:hAnsi="Arial" w:cs="Arial"/>
                <w:b/>
                <w:sz w:val="20"/>
                <w:szCs w:val="20"/>
              </w:rPr>
              <w:t>GENERAL DESCRIPTION OF THE TENDERER'S PROPOSAL</w:t>
            </w:r>
          </w:p>
          <w:p w14:paraId="622702B1" w14:textId="77777777" w:rsidR="00DD2CE2" w:rsidRPr="00C0724C" w:rsidRDefault="00DD2CE2" w:rsidP="00DD2CE2">
            <w:pPr>
              <w:pStyle w:val="Odsekzoznamu"/>
              <w:rPr>
                <w:rFonts w:ascii="Arial" w:hAnsi="Arial" w:cs="Arial"/>
                <w:sz w:val="20"/>
                <w:szCs w:val="20"/>
              </w:rPr>
            </w:pPr>
          </w:p>
          <w:p w14:paraId="14A60023" w14:textId="77777777" w:rsidR="006F29E9" w:rsidRDefault="006F29E9" w:rsidP="00DD2CE2">
            <w:pPr>
              <w:pStyle w:val="Odsekzoznamu"/>
              <w:rPr>
                <w:rFonts w:ascii="Arial" w:hAnsi="Arial" w:cs="Arial"/>
                <w:sz w:val="20"/>
                <w:szCs w:val="20"/>
              </w:rPr>
            </w:pPr>
          </w:p>
          <w:p w14:paraId="413D5F8F" w14:textId="77777777" w:rsidR="00C0724C" w:rsidRDefault="00C0724C" w:rsidP="00DD2CE2">
            <w:pPr>
              <w:pStyle w:val="Odsekzoznamu"/>
              <w:rPr>
                <w:rFonts w:ascii="Arial" w:hAnsi="Arial" w:cs="Arial"/>
                <w:sz w:val="20"/>
                <w:szCs w:val="20"/>
              </w:rPr>
            </w:pPr>
          </w:p>
          <w:p w14:paraId="19CEC88C" w14:textId="77777777" w:rsidR="00C0724C" w:rsidRDefault="00C0724C" w:rsidP="00DD2CE2">
            <w:pPr>
              <w:pStyle w:val="Odsekzoznamu"/>
              <w:rPr>
                <w:rFonts w:ascii="Arial" w:hAnsi="Arial" w:cs="Arial"/>
                <w:sz w:val="20"/>
                <w:szCs w:val="20"/>
              </w:rPr>
            </w:pPr>
          </w:p>
          <w:p w14:paraId="25A41951" w14:textId="77777777" w:rsidR="00C0724C" w:rsidRDefault="00C0724C" w:rsidP="00DD2CE2">
            <w:pPr>
              <w:pStyle w:val="Odsekzoznamu"/>
              <w:rPr>
                <w:rFonts w:ascii="Arial" w:hAnsi="Arial" w:cs="Arial"/>
                <w:sz w:val="20"/>
                <w:szCs w:val="20"/>
              </w:rPr>
            </w:pPr>
          </w:p>
          <w:p w14:paraId="5C9FA661" w14:textId="77777777" w:rsidR="00C0724C" w:rsidRDefault="00C0724C" w:rsidP="00DD2CE2">
            <w:pPr>
              <w:pStyle w:val="Odsekzoznamu"/>
              <w:rPr>
                <w:rFonts w:ascii="Arial" w:hAnsi="Arial" w:cs="Arial"/>
                <w:sz w:val="20"/>
                <w:szCs w:val="20"/>
              </w:rPr>
            </w:pPr>
          </w:p>
          <w:p w14:paraId="0D3D8F64" w14:textId="77777777" w:rsidR="00C0724C" w:rsidRDefault="00C0724C" w:rsidP="00DD2CE2">
            <w:pPr>
              <w:pStyle w:val="Odsekzoznamu"/>
              <w:rPr>
                <w:rFonts w:ascii="Arial" w:hAnsi="Arial" w:cs="Arial"/>
                <w:sz w:val="20"/>
                <w:szCs w:val="20"/>
              </w:rPr>
            </w:pPr>
          </w:p>
          <w:p w14:paraId="150CE00D" w14:textId="77777777" w:rsidR="00C0724C" w:rsidRDefault="00C0724C" w:rsidP="00DD2CE2">
            <w:pPr>
              <w:pStyle w:val="Odsekzoznamu"/>
              <w:rPr>
                <w:rFonts w:ascii="Arial" w:hAnsi="Arial" w:cs="Arial"/>
                <w:sz w:val="20"/>
                <w:szCs w:val="20"/>
              </w:rPr>
            </w:pPr>
          </w:p>
          <w:p w14:paraId="68305C2B" w14:textId="77777777" w:rsidR="00C0724C" w:rsidRDefault="00C0724C" w:rsidP="00DD2CE2">
            <w:pPr>
              <w:pStyle w:val="Odsekzoznamu"/>
              <w:rPr>
                <w:rFonts w:ascii="Arial" w:hAnsi="Arial" w:cs="Arial"/>
                <w:sz w:val="20"/>
                <w:szCs w:val="20"/>
              </w:rPr>
            </w:pPr>
          </w:p>
          <w:p w14:paraId="72A5EDA8" w14:textId="77777777" w:rsidR="00C0724C" w:rsidRDefault="00C0724C" w:rsidP="00DD2CE2">
            <w:pPr>
              <w:pStyle w:val="Odsekzoznamu"/>
              <w:rPr>
                <w:rFonts w:ascii="Arial" w:hAnsi="Arial" w:cs="Arial"/>
                <w:sz w:val="20"/>
                <w:szCs w:val="20"/>
              </w:rPr>
            </w:pPr>
          </w:p>
          <w:p w14:paraId="318C9ADE" w14:textId="77777777" w:rsidR="00C0724C" w:rsidRDefault="00C0724C" w:rsidP="00DD2CE2">
            <w:pPr>
              <w:pStyle w:val="Odsekzoznamu"/>
              <w:rPr>
                <w:rFonts w:ascii="Arial" w:hAnsi="Arial" w:cs="Arial"/>
                <w:sz w:val="20"/>
                <w:szCs w:val="20"/>
              </w:rPr>
            </w:pPr>
          </w:p>
          <w:p w14:paraId="367F6EB4" w14:textId="77777777" w:rsidR="00C0724C" w:rsidRDefault="00C0724C" w:rsidP="00DD2CE2">
            <w:pPr>
              <w:pStyle w:val="Odsekzoznamu"/>
              <w:rPr>
                <w:rFonts w:ascii="Arial" w:hAnsi="Arial" w:cs="Arial"/>
                <w:sz w:val="20"/>
                <w:szCs w:val="20"/>
              </w:rPr>
            </w:pPr>
          </w:p>
          <w:p w14:paraId="27037FA6" w14:textId="77777777" w:rsidR="00C0724C" w:rsidRDefault="00C0724C" w:rsidP="00DD2CE2">
            <w:pPr>
              <w:pStyle w:val="Odsekzoznamu"/>
              <w:rPr>
                <w:rFonts w:ascii="Arial" w:hAnsi="Arial" w:cs="Arial"/>
                <w:sz w:val="20"/>
                <w:szCs w:val="20"/>
              </w:rPr>
            </w:pPr>
          </w:p>
          <w:p w14:paraId="6D60B069" w14:textId="77777777" w:rsidR="00C0724C" w:rsidRDefault="00C0724C" w:rsidP="00DD2CE2">
            <w:pPr>
              <w:pStyle w:val="Odsekzoznamu"/>
              <w:rPr>
                <w:rFonts w:ascii="Arial" w:hAnsi="Arial" w:cs="Arial"/>
                <w:sz w:val="20"/>
                <w:szCs w:val="20"/>
              </w:rPr>
            </w:pPr>
          </w:p>
          <w:p w14:paraId="620D145E" w14:textId="77777777" w:rsidR="00C0724C" w:rsidRDefault="00C0724C" w:rsidP="00DD2CE2">
            <w:pPr>
              <w:pStyle w:val="Odsekzoznamu"/>
              <w:rPr>
                <w:rFonts w:ascii="Arial" w:hAnsi="Arial" w:cs="Arial"/>
                <w:sz w:val="20"/>
                <w:szCs w:val="20"/>
              </w:rPr>
            </w:pPr>
          </w:p>
          <w:p w14:paraId="3F8D4EC0" w14:textId="77777777" w:rsidR="00C0724C" w:rsidRDefault="00C0724C" w:rsidP="00DD2CE2">
            <w:pPr>
              <w:pStyle w:val="Odsekzoznamu"/>
              <w:rPr>
                <w:rFonts w:ascii="Arial" w:hAnsi="Arial" w:cs="Arial"/>
                <w:sz w:val="20"/>
                <w:szCs w:val="20"/>
              </w:rPr>
            </w:pPr>
          </w:p>
          <w:p w14:paraId="43D52442" w14:textId="77777777" w:rsidR="00C0724C" w:rsidRDefault="00C0724C" w:rsidP="00DD2CE2">
            <w:pPr>
              <w:pStyle w:val="Odsekzoznamu"/>
              <w:rPr>
                <w:rFonts w:ascii="Arial" w:hAnsi="Arial" w:cs="Arial"/>
                <w:sz w:val="20"/>
                <w:szCs w:val="20"/>
              </w:rPr>
            </w:pPr>
          </w:p>
          <w:p w14:paraId="1E241F6C" w14:textId="77777777" w:rsidR="00C0724C" w:rsidRDefault="00C0724C" w:rsidP="00DD2CE2">
            <w:pPr>
              <w:pStyle w:val="Odsekzoznamu"/>
              <w:rPr>
                <w:rFonts w:ascii="Arial" w:hAnsi="Arial" w:cs="Arial"/>
                <w:sz w:val="20"/>
                <w:szCs w:val="20"/>
              </w:rPr>
            </w:pPr>
          </w:p>
          <w:p w14:paraId="4F4D2889" w14:textId="77777777" w:rsidR="00C0724C" w:rsidRDefault="00C0724C" w:rsidP="00DD2CE2">
            <w:pPr>
              <w:pStyle w:val="Odsekzoznamu"/>
              <w:rPr>
                <w:rFonts w:ascii="Arial" w:hAnsi="Arial" w:cs="Arial"/>
                <w:sz w:val="20"/>
                <w:szCs w:val="20"/>
              </w:rPr>
            </w:pPr>
          </w:p>
          <w:p w14:paraId="3402A133" w14:textId="77777777" w:rsidR="00C0724C" w:rsidRDefault="00C0724C" w:rsidP="00DD2CE2">
            <w:pPr>
              <w:pStyle w:val="Odsekzoznamu"/>
              <w:rPr>
                <w:rFonts w:ascii="Arial" w:hAnsi="Arial" w:cs="Arial"/>
                <w:sz w:val="20"/>
                <w:szCs w:val="20"/>
              </w:rPr>
            </w:pPr>
          </w:p>
          <w:p w14:paraId="325560D0" w14:textId="77777777" w:rsidR="00C0724C" w:rsidRDefault="00C0724C" w:rsidP="00DD2CE2">
            <w:pPr>
              <w:pStyle w:val="Odsekzoznamu"/>
              <w:rPr>
                <w:rFonts w:ascii="Arial" w:hAnsi="Arial" w:cs="Arial"/>
                <w:sz w:val="20"/>
                <w:szCs w:val="20"/>
              </w:rPr>
            </w:pPr>
          </w:p>
          <w:p w14:paraId="009F0DE6" w14:textId="77777777" w:rsidR="00C0724C" w:rsidRDefault="00C0724C" w:rsidP="00DD2CE2">
            <w:pPr>
              <w:pStyle w:val="Odsekzoznamu"/>
              <w:rPr>
                <w:rFonts w:ascii="Arial" w:hAnsi="Arial" w:cs="Arial"/>
                <w:sz w:val="20"/>
                <w:szCs w:val="20"/>
              </w:rPr>
            </w:pPr>
          </w:p>
          <w:p w14:paraId="789B1E4B" w14:textId="77777777" w:rsidR="00C0724C" w:rsidRDefault="00C0724C" w:rsidP="00DD2CE2">
            <w:pPr>
              <w:pStyle w:val="Odsekzoznamu"/>
              <w:rPr>
                <w:rFonts w:ascii="Arial" w:hAnsi="Arial" w:cs="Arial"/>
                <w:sz w:val="20"/>
                <w:szCs w:val="20"/>
              </w:rPr>
            </w:pPr>
          </w:p>
          <w:p w14:paraId="640AEAE0" w14:textId="77777777" w:rsidR="00C0724C" w:rsidRDefault="00C0724C" w:rsidP="00DD2CE2">
            <w:pPr>
              <w:pStyle w:val="Odsekzoznamu"/>
              <w:rPr>
                <w:rFonts w:ascii="Arial" w:hAnsi="Arial" w:cs="Arial"/>
                <w:sz w:val="20"/>
                <w:szCs w:val="20"/>
              </w:rPr>
            </w:pPr>
          </w:p>
          <w:p w14:paraId="4056DA00" w14:textId="77777777" w:rsidR="00C0724C" w:rsidRDefault="00C0724C" w:rsidP="00DD2CE2">
            <w:pPr>
              <w:pStyle w:val="Odsekzoznamu"/>
              <w:rPr>
                <w:rFonts w:ascii="Arial" w:hAnsi="Arial" w:cs="Arial"/>
                <w:sz w:val="20"/>
                <w:szCs w:val="20"/>
              </w:rPr>
            </w:pPr>
          </w:p>
          <w:p w14:paraId="588E0BFC" w14:textId="77777777" w:rsidR="00C0724C" w:rsidRDefault="00C0724C" w:rsidP="00DD2CE2">
            <w:pPr>
              <w:pStyle w:val="Odsekzoznamu"/>
              <w:rPr>
                <w:rFonts w:ascii="Arial" w:hAnsi="Arial" w:cs="Arial"/>
                <w:sz w:val="20"/>
                <w:szCs w:val="20"/>
              </w:rPr>
            </w:pPr>
          </w:p>
          <w:p w14:paraId="2556B715" w14:textId="77777777" w:rsidR="00C0724C" w:rsidRDefault="00C0724C" w:rsidP="00DD2CE2">
            <w:pPr>
              <w:pStyle w:val="Odsekzoznamu"/>
              <w:rPr>
                <w:rFonts w:ascii="Arial" w:hAnsi="Arial" w:cs="Arial"/>
                <w:sz w:val="20"/>
                <w:szCs w:val="20"/>
              </w:rPr>
            </w:pPr>
          </w:p>
          <w:p w14:paraId="6B7E251B" w14:textId="77777777" w:rsidR="00C0724C" w:rsidRDefault="00C0724C" w:rsidP="00DD2CE2">
            <w:pPr>
              <w:pStyle w:val="Odsekzoznamu"/>
              <w:rPr>
                <w:rFonts w:ascii="Arial" w:hAnsi="Arial" w:cs="Arial"/>
                <w:sz w:val="20"/>
                <w:szCs w:val="20"/>
              </w:rPr>
            </w:pPr>
          </w:p>
          <w:p w14:paraId="2EAC1A8C" w14:textId="77777777" w:rsidR="00C0724C" w:rsidRDefault="00C0724C" w:rsidP="00DD2CE2">
            <w:pPr>
              <w:pStyle w:val="Odsekzoznamu"/>
              <w:rPr>
                <w:rFonts w:ascii="Arial" w:hAnsi="Arial" w:cs="Arial"/>
                <w:sz w:val="20"/>
                <w:szCs w:val="20"/>
              </w:rPr>
            </w:pPr>
          </w:p>
          <w:p w14:paraId="4E572022" w14:textId="77777777" w:rsidR="00C0724C" w:rsidRDefault="00C0724C" w:rsidP="00DD2CE2">
            <w:pPr>
              <w:pStyle w:val="Odsekzoznamu"/>
              <w:rPr>
                <w:rFonts w:ascii="Arial" w:hAnsi="Arial" w:cs="Arial"/>
                <w:sz w:val="20"/>
                <w:szCs w:val="20"/>
              </w:rPr>
            </w:pPr>
          </w:p>
          <w:p w14:paraId="07243CF2" w14:textId="77777777" w:rsidR="00C0724C" w:rsidRDefault="00C0724C" w:rsidP="00DD2CE2">
            <w:pPr>
              <w:pStyle w:val="Odsekzoznamu"/>
              <w:rPr>
                <w:rFonts w:ascii="Arial" w:hAnsi="Arial" w:cs="Arial"/>
                <w:sz w:val="20"/>
                <w:szCs w:val="20"/>
              </w:rPr>
            </w:pPr>
          </w:p>
          <w:p w14:paraId="5EC1E6F3" w14:textId="77777777" w:rsidR="00C0724C" w:rsidRDefault="00C0724C" w:rsidP="00DD2CE2">
            <w:pPr>
              <w:pStyle w:val="Odsekzoznamu"/>
              <w:rPr>
                <w:rFonts w:ascii="Arial" w:hAnsi="Arial" w:cs="Arial"/>
                <w:sz w:val="20"/>
                <w:szCs w:val="20"/>
              </w:rPr>
            </w:pPr>
          </w:p>
          <w:p w14:paraId="695E9541" w14:textId="77777777" w:rsidR="00C0724C" w:rsidRDefault="00C0724C" w:rsidP="00DD2CE2">
            <w:pPr>
              <w:pStyle w:val="Odsekzoznamu"/>
              <w:rPr>
                <w:rFonts w:ascii="Arial" w:hAnsi="Arial" w:cs="Arial"/>
                <w:sz w:val="20"/>
                <w:szCs w:val="20"/>
              </w:rPr>
            </w:pPr>
          </w:p>
          <w:p w14:paraId="68852504" w14:textId="77777777" w:rsidR="00C0724C" w:rsidRDefault="00C0724C" w:rsidP="00DD2CE2">
            <w:pPr>
              <w:pStyle w:val="Odsekzoznamu"/>
              <w:rPr>
                <w:rFonts w:ascii="Arial" w:hAnsi="Arial" w:cs="Arial"/>
                <w:sz w:val="20"/>
                <w:szCs w:val="20"/>
              </w:rPr>
            </w:pPr>
          </w:p>
          <w:p w14:paraId="4D215E9F" w14:textId="77777777" w:rsidR="00C0724C" w:rsidRDefault="00C0724C" w:rsidP="00DD2CE2">
            <w:pPr>
              <w:pStyle w:val="Odsekzoznamu"/>
              <w:rPr>
                <w:rFonts w:ascii="Arial" w:hAnsi="Arial" w:cs="Arial"/>
                <w:sz w:val="20"/>
                <w:szCs w:val="20"/>
              </w:rPr>
            </w:pPr>
          </w:p>
          <w:p w14:paraId="77B32A7D" w14:textId="77777777" w:rsidR="00C0724C" w:rsidRDefault="00C0724C" w:rsidP="00DD2CE2">
            <w:pPr>
              <w:pStyle w:val="Odsekzoznamu"/>
              <w:rPr>
                <w:rFonts w:ascii="Arial" w:hAnsi="Arial" w:cs="Arial"/>
                <w:sz w:val="20"/>
                <w:szCs w:val="20"/>
              </w:rPr>
            </w:pPr>
          </w:p>
          <w:p w14:paraId="0D9F1A38" w14:textId="54E3113E" w:rsidR="00C0724C" w:rsidRPr="00C0724C" w:rsidRDefault="00C0724C" w:rsidP="00C0724C">
            <w:pPr>
              <w:rPr>
                <w:rFonts w:ascii="Arial" w:hAnsi="Arial" w:cs="Arial"/>
                <w:sz w:val="20"/>
                <w:szCs w:val="20"/>
              </w:rPr>
            </w:pPr>
          </w:p>
        </w:tc>
      </w:tr>
    </w:tbl>
    <w:p w14:paraId="10A4904C" w14:textId="512D16D0" w:rsidR="00783846" w:rsidRDefault="00783846" w:rsidP="00783846">
      <w:pPr>
        <w:rPr>
          <w:rFonts w:ascii="Arial" w:hAnsi="Arial" w:cs="Arial"/>
          <w:sz w:val="20"/>
          <w:szCs w:val="20"/>
          <w:highlight w:val="yellow"/>
        </w:rPr>
      </w:pPr>
    </w:p>
    <w:p w14:paraId="27F1220B" w14:textId="01629208" w:rsidR="00783846" w:rsidRDefault="00783846" w:rsidP="00783846">
      <w:pPr>
        <w:rPr>
          <w:rFonts w:ascii="Arial" w:hAnsi="Arial" w:cs="Arial"/>
          <w:sz w:val="20"/>
          <w:szCs w:val="20"/>
          <w:highlight w:val="yellow"/>
        </w:rPr>
      </w:pPr>
    </w:p>
    <w:tbl>
      <w:tblPr>
        <w:tblStyle w:val="Mriekatabuky"/>
        <w:tblW w:w="0" w:type="auto"/>
        <w:tblLook w:val="04A0" w:firstRow="1" w:lastRow="0" w:firstColumn="1" w:lastColumn="0" w:noHBand="0" w:noVBand="1"/>
      </w:tblPr>
      <w:tblGrid>
        <w:gridCol w:w="9062"/>
      </w:tblGrid>
      <w:tr w:rsidR="000F2BF2" w14:paraId="4721B7E5" w14:textId="77777777" w:rsidTr="000F2BF2">
        <w:tc>
          <w:tcPr>
            <w:tcW w:w="9062" w:type="dxa"/>
          </w:tcPr>
          <w:p w14:paraId="110F8DC4" w14:textId="1230EAA7" w:rsidR="000F2BF2" w:rsidRDefault="000F2BF2" w:rsidP="005B3A83">
            <w:pPr>
              <w:jc w:val="center"/>
              <w:rPr>
                <w:rFonts w:ascii="Arial" w:hAnsi="Arial" w:cs="Arial"/>
                <w:b/>
                <w:sz w:val="20"/>
                <w:szCs w:val="20"/>
              </w:rPr>
            </w:pPr>
            <w:r w:rsidRPr="005B3A83">
              <w:rPr>
                <w:rFonts w:ascii="Arial" w:hAnsi="Arial" w:cs="Arial"/>
                <w:b/>
                <w:sz w:val="20"/>
                <w:szCs w:val="20"/>
              </w:rPr>
              <w:t>Note on the proposed technical solution</w:t>
            </w:r>
          </w:p>
          <w:p w14:paraId="79A6C0C9" w14:textId="77777777" w:rsidR="00F91351" w:rsidRPr="005B3A83" w:rsidRDefault="00F91351" w:rsidP="005B3A83">
            <w:pPr>
              <w:jc w:val="center"/>
              <w:rPr>
                <w:rFonts w:ascii="Arial" w:hAnsi="Arial" w:cs="Arial"/>
                <w:b/>
                <w:sz w:val="20"/>
                <w:szCs w:val="20"/>
              </w:rPr>
            </w:pPr>
          </w:p>
          <w:p w14:paraId="754DC9EC" w14:textId="7BFD7ABD" w:rsidR="000F2BF2" w:rsidRPr="00F91351" w:rsidRDefault="000F2BF2" w:rsidP="00783846">
            <w:pPr>
              <w:rPr>
                <w:rFonts w:ascii="Arial" w:hAnsi="Arial" w:cs="Arial"/>
                <w:sz w:val="20"/>
                <w:szCs w:val="20"/>
                <w:highlight w:val="yellow"/>
              </w:rPr>
            </w:pPr>
            <w:r w:rsidRPr="00F91351">
              <w:rPr>
                <w:rFonts w:ascii="Arial" w:hAnsi="Arial" w:cs="Arial"/>
                <w:sz w:val="20"/>
                <w:szCs w:val="20"/>
              </w:rPr>
              <w:t>The Contracting Authority has provided a description of the options under consideration, representing its concept of a possible implementation. The purpose of the Preliminary Market Consultation (PMC) is to verify the proposed technical design and, at the same time, identify solutions available on the market that use alternative technical approaches. In the individual sections of the PMC form, the Contracting Authority welcomes proposals for amendments reflecting the technical capabilities of economic operators; see the individual sections below.</w:t>
            </w:r>
          </w:p>
          <w:p w14:paraId="7E7AC698" w14:textId="71C0EB4B" w:rsidR="000F2BF2" w:rsidRDefault="000F2BF2" w:rsidP="00783846">
            <w:pPr>
              <w:rPr>
                <w:rFonts w:ascii="Arial" w:hAnsi="Arial" w:cs="Arial"/>
                <w:sz w:val="20"/>
                <w:szCs w:val="20"/>
                <w:highlight w:val="yellow"/>
              </w:rPr>
            </w:pPr>
          </w:p>
        </w:tc>
      </w:tr>
    </w:tbl>
    <w:p w14:paraId="3D88EA77" w14:textId="1AE543B0" w:rsidR="000F2BF2" w:rsidRDefault="000F2BF2" w:rsidP="00783846">
      <w:pPr>
        <w:rPr>
          <w:rFonts w:ascii="Arial" w:hAnsi="Arial" w:cs="Arial"/>
          <w:sz w:val="20"/>
          <w:szCs w:val="20"/>
          <w:highlight w:val="yellow"/>
        </w:rPr>
      </w:pPr>
    </w:p>
    <w:p w14:paraId="68627221" w14:textId="77777777" w:rsidR="000F2BF2" w:rsidRPr="00783846" w:rsidRDefault="000F2BF2" w:rsidP="00783846">
      <w:pPr>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2D43E2" w:rsidRPr="00C0724C" w14:paraId="47AC8966" w14:textId="77777777" w:rsidTr="00864C28">
        <w:trPr>
          <w:trHeight w:val="431"/>
        </w:trPr>
        <w:tc>
          <w:tcPr>
            <w:tcW w:w="9067" w:type="dxa"/>
          </w:tcPr>
          <w:p w14:paraId="169C46C0" w14:textId="77777777" w:rsidR="00DD2CE2" w:rsidRDefault="00C0724C" w:rsidP="00D76B7F">
            <w:pPr>
              <w:jc w:val="center"/>
              <w:rPr>
                <w:rFonts w:ascii="Arial" w:hAnsi="Arial" w:cs="Arial"/>
                <w:b/>
                <w:sz w:val="20"/>
                <w:szCs w:val="20"/>
              </w:rPr>
            </w:pPr>
            <w:r w:rsidRPr="00864C28">
              <w:rPr>
                <w:rFonts w:ascii="Arial" w:hAnsi="Arial" w:cs="Arial"/>
                <w:b/>
                <w:sz w:val="20"/>
                <w:szCs w:val="20"/>
              </w:rPr>
              <w:t>TECHNICAL DESCRIPTION OF THE TENDERER'S PROPOSAL</w:t>
            </w:r>
          </w:p>
          <w:p w14:paraId="638B9E42" w14:textId="5420A70E" w:rsidR="00B0689E" w:rsidRDefault="00755B2F" w:rsidP="00B0689E">
            <w:pPr>
              <w:jc w:val="both"/>
              <w:rPr>
                <w:rFonts w:ascii="Arial" w:hAnsi="Arial" w:cs="Arial"/>
                <w:sz w:val="20"/>
                <w:szCs w:val="20"/>
              </w:rPr>
            </w:pPr>
            <w:r w:rsidRPr="00755B2F">
              <w:rPr>
                <w:rFonts w:ascii="Arial" w:hAnsi="Arial" w:cs="Arial"/>
                <w:sz w:val="20"/>
                <w:szCs w:val="20"/>
              </w:rPr>
              <w:t>Technical proposals (technical description, site plans, cross-sections, etc.) for implementing the proposed reverse-pumping options V1 and V2.</w:t>
            </w:r>
          </w:p>
          <w:p w14:paraId="5F686082" w14:textId="77777777" w:rsidR="00755B2F" w:rsidRDefault="00755B2F" w:rsidP="00B0689E">
            <w:pPr>
              <w:jc w:val="both"/>
              <w:rPr>
                <w:rFonts w:ascii="Arial" w:hAnsi="Arial" w:cs="Arial"/>
                <w:sz w:val="20"/>
                <w:szCs w:val="20"/>
              </w:rPr>
            </w:pPr>
          </w:p>
          <w:p w14:paraId="5C8CE456" w14:textId="77777777" w:rsidR="00755B2F" w:rsidRDefault="00755B2F" w:rsidP="00B0689E">
            <w:pPr>
              <w:jc w:val="both"/>
              <w:rPr>
                <w:rFonts w:ascii="Arial" w:hAnsi="Arial" w:cs="Arial"/>
                <w:sz w:val="20"/>
                <w:szCs w:val="20"/>
              </w:rPr>
            </w:pPr>
          </w:p>
          <w:p w14:paraId="1039C681" w14:textId="77777777" w:rsidR="00755B2F" w:rsidRDefault="00755B2F" w:rsidP="00B0689E">
            <w:pPr>
              <w:jc w:val="both"/>
              <w:rPr>
                <w:rFonts w:ascii="Arial" w:hAnsi="Arial" w:cs="Arial"/>
                <w:sz w:val="20"/>
                <w:szCs w:val="20"/>
              </w:rPr>
            </w:pPr>
          </w:p>
          <w:p w14:paraId="54662590" w14:textId="77777777" w:rsidR="00755B2F" w:rsidRPr="00755B2F" w:rsidRDefault="00755B2F" w:rsidP="00B0689E">
            <w:pPr>
              <w:jc w:val="both"/>
              <w:rPr>
                <w:rFonts w:ascii="Arial" w:hAnsi="Arial" w:cs="Arial"/>
                <w:sz w:val="20"/>
                <w:szCs w:val="20"/>
              </w:rPr>
            </w:pPr>
          </w:p>
          <w:p w14:paraId="76CD93D0" w14:textId="0043BDBD" w:rsidR="00B0689E" w:rsidRPr="00D76B7F" w:rsidRDefault="00B0689E" w:rsidP="00D76B7F">
            <w:pPr>
              <w:jc w:val="center"/>
              <w:rPr>
                <w:rFonts w:ascii="Arial" w:hAnsi="Arial" w:cs="Arial"/>
                <w:b/>
                <w:sz w:val="20"/>
                <w:szCs w:val="20"/>
              </w:rPr>
            </w:pPr>
          </w:p>
        </w:tc>
      </w:tr>
    </w:tbl>
    <w:p w14:paraId="2691C3B3" w14:textId="3CDC6097" w:rsidR="00580CAD" w:rsidRPr="00C0724C" w:rsidRDefault="00580CAD" w:rsidP="002D43E2">
      <w:pPr>
        <w:pStyle w:val="Odsekzoznamu"/>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580CAD" w:rsidRPr="00C0724C" w14:paraId="18713034" w14:textId="77777777" w:rsidTr="00580CAD">
        <w:tc>
          <w:tcPr>
            <w:tcW w:w="9067" w:type="dxa"/>
          </w:tcPr>
          <w:p w14:paraId="5E97D9FF" w14:textId="5A3F0165" w:rsidR="00580CAD" w:rsidRPr="00864C28" w:rsidRDefault="00755B2F" w:rsidP="00864C28">
            <w:pPr>
              <w:jc w:val="center"/>
              <w:rPr>
                <w:rFonts w:ascii="Arial" w:hAnsi="Arial" w:cs="Arial"/>
                <w:b/>
                <w:sz w:val="20"/>
                <w:szCs w:val="20"/>
                <w:highlight w:val="yellow"/>
              </w:rPr>
            </w:pPr>
            <w:r w:rsidRPr="00755B2F">
              <w:rPr>
                <w:rFonts w:ascii="Arial" w:hAnsi="Arial" w:cs="Arial"/>
                <w:b/>
                <w:sz w:val="20"/>
                <w:szCs w:val="20"/>
              </w:rPr>
              <w:t>Tenderer's opinion on options V1 and V2 as specified</w:t>
            </w:r>
          </w:p>
          <w:p w14:paraId="68E038FD" w14:textId="77777777" w:rsidR="00CD3EAE" w:rsidRPr="00FC35A2" w:rsidRDefault="00CD3EAE" w:rsidP="002D43E2">
            <w:pPr>
              <w:pStyle w:val="Odsekzoznamu"/>
              <w:ind w:left="0"/>
              <w:rPr>
                <w:rFonts w:ascii="Arial" w:hAnsi="Arial" w:cs="Arial"/>
                <w:sz w:val="20"/>
                <w:szCs w:val="20"/>
                <w:u w:val="single"/>
              </w:rPr>
            </w:pPr>
          </w:p>
          <w:p w14:paraId="58188F63" w14:textId="4D559FCC" w:rsidR="00580CAD" w:rsidRPr="00BD2758" w:rsidRDefault="00BD2758" w:rsidP="00CD3EAE">
            <w:pPr>
              <w:pStyle w:val="Odsekzoznamu"/>
              <w:ind w:left="0"/>
              <w:jc w:val="center"/>
              <w:rPr>
                <w:rFonts w:ascii="Arial" w:hAnsi="Arial" w:cs="Arial"/>
                <w:b/>
                <w:bCs/>
                <w:sz w:val="20"/>
                <w:szCs w:val="20"/>
                <w:u w:val="single"/>
              </w:rPr>
            </w:pPr>
            <w:r w:rsidRPr="00BD2758">
              <w:rPr>
                <w:rFonts w:ascii="Arial" w:hAnsi="Arial" w:cs="Arial"/>
                <w:b/>
                <w:bCs/>
                <w:sz w:val="20"/>
                <w:szCs w:val="20"/>
                <w:u w:val="single"/>
              </w:rPr>
              <w:t>Option 1</w:t>
            </w:r>
          </w:p>
          <w:p w14:paraId="507D152C" w14:textId="77777777" w:rsidR="00BD2758" w:rsidRPr="00BD2758" w:rsidRDefault="00BD2758" w:rsidP="002D43E2">
            <w:pPr>
              <w:pStyle w:val="Odsekzoznamu"/>
              <w:ind w:left="0"/>
              <w:rPr>
                <w:rFonts w:ascii="Arial" w:hAnsi="Arial" w:cs="Arial"/>
                <w:sz w:val="20"/>
                <w:szCs w:val="20"/>
              </w:rPr>
            </w:pPr>
          </w:p>
          <w:p w14:paraId="0A48B3DD" w14:textId="77777777" w:rsidR="00BD2758" w:rsidRPr="00BD2758" w:rsidRDefault="00BD2758" w:rsidP="002D43E2">
            <w:pPr>
              <w:pStyle w:val="Odsekzoznamu"/>
              <w:ind w:left="0"/>
              <w:rPr>
                <w:rFonts w:ascii="Arial" w:hAnsi="Arial" w:cs="Arial"/>
                <w:sz w:val="20"/>
                <w:szCs w:val="20"/>
              </w:rPr>
            </w:pPr>
          </w:p>
          <w:p w14:paraId="11DD1BDD" w14:textId="3A9D269D" w:rsidR="00BD2758" w:rsidRPr="00BD2758" w:rsidRDefault="00BD2758" w:rsidP="00CD3EAE">
            <w:pPr>
              <w:pStyle w:val="Odsekzoznamu"/>
              <w:ind w:left="0"/>
              <w:jc w:val="center"/>
              <w:rPr>
                <w:rFonts w:ascii="Arial" w:hAnsi="Arial" w:cs="Arial"/>
                <w:b/>
                <w:bCs/>
                <w:sz w:val="20"/>
                <w:szCs w:val="20"/>
                <w:u w:val="single"/>
              </w:rPr>
            </w:pPr>
            <w:r w:rsidRPr="00BD2758">
              <w:rPr>
                <w:rFonts w:ascii="Arial" w:hAnsi="Arial" w:cs="Arial"/>
                <w:b/>
                <w:bCs/>
                <w:sz w:val="20"/>
                <w:szCs w:val="20"/>
                <w:u w:val="single"/>
              </w:rPr>
              <w:t>Option 2</w:t>
            </w:r>
          </w:p>
          <w:p w14:paraId="07E32F7C" w14:textId="65E51BF1" w:rsidR="00580CAD" w:rsidRDefault="00580CAD" w:rsidP="002D43E2">
            <w:pPr>
              <w:pStyle w:val="Odsekzoznamu"/>
              <w:ind w:left="0"/>
              <w:rPr>
                <w:rFonts w:ascii="Arial" w:hAnsi="Arial" w:cs="Arial"/>
                <w:sz w:val="20"/>
                <w:szCs w:val="20"/>
              </w:rPr>
            </w:pPr>
          </w:p>
          <w:p w14:paraId="2FAB3E04" w14:textId="77777777" w:rsidR="00CD3EAE" w:rsidRPr="00BD2758" w:rsidRDefault="00CD3EAE" w:rsidP="002D43E2">
            <w:pPr>
              <w:pStyle w:val="Odsekzoznamu"/>
              <w:ind w:left="0"/>
              <w:rPr>
                <w:rFonts w:ascii="Arial" w:hAnsi="Arial" w:cs="Arial"/>
                <w:sz w:val="20"/>
                <w:szCs w:val="20"/>
              </w:rPr>
            </w:pPr>
          </w:p>
          <w:p w14:paraId="3B110ECA" w14:textId="76A08A36" w:rsidR="00580CAD" w:rsidRPr="00C0724C" w:rsidRDefault="00580CAD" w:rsidP="002D43E2">
            <w:pPr>
              <w:pStyle w:val="Odsekzoznamu"/>
              <w:ind w:left="0"/>
              <w:rPr>
                <w:rFonts w:ascii="Arial" w:hAnsi="Arial" w:cs="Arial"/>
                <w:sz w:val="20"/>
                <w:szCs w:val="20"/>
                <w:highlight w:val="yellow"/>
              </w:rPr>
            </w:pPr>
          </w:p>
        </w:tc>
      </w:tr>
    </w:tbl>
    <w:p w14:paraId="6D725A78" w14:textId="31A150E2" w:rsidR="00580CAD" w:rsidRPr="00C0724C" w:rsidRDefault="00580CAD" w:rsidP="00301A3D">
      <w:pPr>
        <w:pStyle w:val="Odsekzoznamu"/>
        <w:spacing w:before="120" w:after="120"/>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580CAD" w:rsidRPr="00C0724C" w14:paraId="6233E2DF" w14:textId="77777777" w:rsidTr="00580CAD">
        <w:tc>
          <w:tcPr>
            <w:tcW w:w="9067" w:type="dxa"/>
          </w:tcPr>
          <w:p w14:paraId="3445C92D" w14:textId="5C894009" w:rsidR="00301A3D" w:rsidRPr="00755B2F" w:rsidRDefault="00755B2F" w:rsidP="001701C7">
            <w:pPr>
              <w:jc w:val="center"/>
              <w:rPr>
                <w:rFonts w:ascii="Arial" w:hAnsi="Arial" w:cs="Arial"/>
                <w:b/>
                <w:sz w:val="20"/>
                <w:szCs w:val="20"/>
              </w:rPr>
            </w:pPr>
            <w:r>
              <w:rPr>
                <w:rFonts w:ascii="Arial" w:hAnsi="Arial" w:cs="Arial"/>
                <w:b/>
                <w:sz w:val="20"/>
                <w:szCs w:val="20"/>
              </w:rPr>
              <w:t>Proposal for a suitable pump type for the Hričov, Mikšová and Považská Bystrica sites</w:t>
            </w:r>
          </w:p>
          <w:p w14:paraId="54E56E99" w14:textId="77777777" w:rsidR="00301A3D" w:rsidRPr="00C0724C" w:rsidRDefault="00301A3D" w:rsidP="00301A3D">
            <w:pPr>
              <w:rPr>
                <w:rFonts w:ascii="Arial" w:hAnsi="Arial" w:cs="Arial"/>
                <w:sz w:val="20"/>
                <w:szCs w:val="20"/>
                <w:highlight w:val="yellow"/>
              </w:rPr>
            </w:pPr>
          </w:p>
          <w:p w14:paraId="0E26A5E3" w14:textId="77777777" w:rsidR="00301A3D" w:rsidRPr="00C0724C" w:rsidRDefault="00301A3D" w:rsidP="00301A3D">
            <w:pPr>
              <w:rPr>
                <w:rFonts w:ascii="Arial" w:hAnsi="Arial" w:cs="Arial"/>
                <w:sz w:val="20"/>
                <w:szCs w:val="20"/>
                <w:highlight w:val="yellow"/>
              </w:rPr>
            </w:pPr>
          </w:p>
          <w:p w14:paraId="68280425" w14:textId="77777777" w:rsidR="00580CAD" w:rsidRPr="00C0724C" w:rsidRDefault="00580CAD" w:rsidP="002D43E2">
            <w:pPr>
              <w:pStyle w:val="Odsekzoznamu"/>
              <w:ind w:left="0"/>
              <w:rPr>
                <w:rFonts w:ascii="Arial" w:hAnsi="Arial" w:cs="Arial"/>
                <w:sz w:val="20"/>
                <w:szCs w:val="20"/>
                <w:highlight w:val="yellow"/>
              </w:rPr>
            </w:pPr>
          </w:p>
        </w:tc>
      </w:tr>
    </w:tbl>
    <w:p w14:paraId="286243E6" w14:textId="3D8B10EC" w:rsidR="00301A3D" w:rsidRPr="00C0724C" w:rsidRDefault="00301A3D" w:rsidP="00301A3D">
      <w:pPr>
        <w:spacing w:after="120"/>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580CAD" w:rsidRPr="00C0724C" w14:paraId="46898DBF" w14:textId="77777777" w:rsidTr="00580CAD">
        <w:tc>
          <w:tcPr>
            <w:tcW w:w="9067" w:type="dxa"/>
          </w:tcPr>
          <w:p w14:paraId="32939C28" w14:textId="680F796A" w:rsidR="00301A3D" w:rsidRPr="002C0AD3" w:rsidRDefault="00BD2758" w:rsidP="002C0AD3">
            <w:pPr>
              <w:jc w:val="center"/>
              <w:rPr>
                <w:rFonts w:ascii="Arial" w:hAnsi="Arial" w:cs="Arial"/>
                <w:b/>
                <w:sz w:val="20"/>
                <w:szCs w:val="20"/>
              </w:rPr>
            </w:pPr>
            <w:r w:rsidRPr="00BD2758">
              <w:rPr>
                <w:rFonts w:ascii="Arial" w:hAnsi="Arial" w:cs="Arial"/>
                <w:b/>
                <w:sz w:val="20"/>
                <w:szCs w:val="20"/>
              </w:rPr>
              <w:t>Recommended optimum number of pumping units</w:t>
            </w:r>
          </w:p>
          <w:p w14:paraId="2D1A1096" w14:textId="77777777" w:rsidR="002C0AD3" w:rsidRPr="00BD2758" w:rsidRDefault="002C0AD3" w:rsidP="002C0AD3">
            <w:pPr>
              <w:rPr>
                <w:rFonts w:ascii="Arial" w:hAnsi="Arial" w:cs="Arial"/>
                <w:bCs/>
                <w:sz w:val="20"/>
                <w:szCs w:val="20"/>
              </w:rPr>
            </w:pPr>
          </w:p>
          <w:p w14:paraId="74B358AA" w14:textId="4472AA94" w:rsidR="002C0AD3" w:rsidRPr="00C0724C" w:rsidRDefault="002C0AD3" w:rsidP="002C0AD3">
            <w:pPr>
              <w:rPr>
                <w:rFonts w:ascii="Arial" w:hAnsi="Arial" w:cs="Arial"/>
                <w:sz w:val="20"/>
                <w:szCs w:val="20"/>
                <w:highlight w:val="yellow"/>
              </w:rPr>
            </w:pPr>
          </w:p>
          <w:p w14:paraId="79658418" w14:textId="688430F9" w:rsidR="002C0AD3" w:rsidRPr="00C0724C" w:rsidRDefault="002C0AD3" w:rsidP="00BD2758">
            <w:pPr>
              <w:spacing w:before="120"/>
              <w:rPr>
                <w:rFonts w:ascii="Arial" w:hAnsi="Arial" w:cs="Arial"/>
                <w:sz w:val="20"/>
                <w:szCs w:val="20"/>
                <w:highlight w:val="yellow"/>
              </w:rPr>
            </w:pPr>
          </w:p>
        </w:tc>
      </w:tr>
    </w:tbl>
    <w:p w14:paraId="7B15878F" w14:textId="22A8F02F" w:rsidR="004B4EDC" w:rsidRPr="00F91351" w:rsidRDefault="004B4EDC" w:rsidP="00F91351">
      <w:pPr>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580CAD" w:rsidRPr="00C0724C" w14:paraId="174FB576" w14:textId="77777777" w:rsidTr="00580CAD">
        <w:tc>
          <w:tcPr>
            <w:tcW w:w="9067" w:type="dxa"/>
          </w:tcPr>
          <w:p w14:paraId="697CBFA0" w14:textId="41969EF0" w:rsidR="00301A3D" w:rsidRPr="00DA0D32" w:rsidRDefault="00BD2758" w:rsidP="00DA0D32">
            <w:pPr>
              <w:jc w:val="center"/>
              <w:rPr>
                <w:rFonts w:ascii="Arial" w:hAnsi="Arial" w:cs="Arial"/>
                <w:b/>
                <w:sz w:val="20"/>
                <w:szCs w:val="20"/>
              </w:rPr>
            </w:pPr>
            <w:r w:rsidRPr="00BD2758">
              <w:rPr>
                <w:rFonts w:ascii="Arial" w:hAnsi="Arial" w:cs="Arial"/>
                <w:b/>
                <w:sz w:val="20"/>
                <w:szCs w:val="20"/>
              </w:rPr>
              <w:t>Preliminary scope of civil works and technological modifications</w:t>
            </w:r>
          </w:p>
          <w:p w14:paraId="5FA7E78F" w14:textId="77777777" w:rsidR="00301A3D" w:rsidRPr="00C0724C" w:rsidRDefault="00301A3D" w:rsidP="00301A3D">
            <w:pPr>
              <w:spacing w:before="120"/>
              <w:rPr>
                <w:rFonts w:ascii="Arial" w:hAnsi="Arial" w:cs="Arial"/>
                <w:sz w:val="20"/>
                <w:szCs w:val="20"/>
                <w:highlight w:val="yellow"/>
              </w:rPr>
            </w:pPr>
          </w:p>
          <w:p w14:paraId="67C5E983" w14:textId="77777777" w:rsidR="00DA0D32" w:rsidRDefault="00DA0D32" w:rsidP="00DA0D32">
            <w:pPr>
              <w:rPr>
                <w:rFonts w:ascii="Arial" w:hAnsi="Arial" w:cs="Arial"/>
                <w:sz w:val="20"/>
                <w:szCs w:val="20"/>
                <w:highlight w:val="yellow"/>
              </w:rPr>
            </w:pPr>
          </w:p>
          <w:p w14:paraId="7AD9F9C3" w14:textId="24DC3364" w:rsidR="00D76B7F" w:rsidRPr="00C0724C" w:rsidRDefault="00D76B7F" w:rsidP="00BD2758">
            <w:pPr>
              <w:spacing w:before="120"/>
              <w:rPr>
                <w:rFonts w:ascii="Arial" w:hAnsi="Arial" w:cs="Arial"/>
                <w:sz w:val="20"/>
                <w:szCs w:val="20"/>
                <w:highlight w:val="yellow"/>
              </w:rPr>
            </w:pPr>
          </w:p>
        </w:tc>
      </w:tr>
    </w:tbl>
    <w:p w14:paraId="1051CCD7" w14:textId="6745B2BD" w:rsidR="00580CAD" w:rsidRPr="00C0724C" w:rsidRDefault="00580CAD" w:rsidP="002D43E2">
      <w:pPr>
        <w:pStyle w:val="Odsekzoznamu"/>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580CAD" w:rsidRPr="00C0724C" w14:paraId="7089432E" w14:textId="77777777" w:rsidTr="00580CAD">
        <w:tc>
          <w:tcPr>
            <w:tcW w:w="9067" w:type="dxa"/>
          </w:tcPr>
          <w:p w14:paraId="15880A69" w14:textId="493E68B4" w:rsidR="00301A3D" w:rsidRPr="00DA0D32" w:rsidRDefault="00BD2758" w:rsidP="00DA0D32">
            <w:pPr>
              <w:jc w:val="center"/>
              <w:rPr>
                <w:rFonts w:ascii="Arial" w:hAnsi="Arial" w:cs="Arial"/>
                <w:b/>
                <w:sz w:val="20"/>
                <w:szCs w:val="20"/>
              </w:rPr>
            </w:pPr>
            <w:r w:rsidRPr="00BD2758">
              <w:rPr>
                <w:rFonts w:ascii="Arial" w:hAnsi="Arial" w:cs="Arial"/>
                <w:b/>
                <w:sz w:val="20"/>
                <w:szCs w:val="20"/>
              </w:rPr>
              <w:t>Estimated delivery times for the main components</w:t>
            </w:r>
          </w:p>
          <w:p w14:paraId="59428156" w14:textId="77777777" w:rsidR="00DA0D32" w:rsidRDefault="00DA0D32" w:rsidP="00DA0D32">
            <w:pPr>
              <w:rPr>
                <w:rFonts w:ascii="Arial" w:hAnsi="Arial" w:cs="Arial"/>
                <w:sz w:val="20"/>
                <w:szCs w:val="20"/>
                <w:u w:val="single"/>
              </w:rPr>
            </w:pPr>
          </w:p>
          <w:p w14:paraId="47ED5ED2" w14:textId="77777777" w:rsidR="00DA0D32" w:rsidRPr="00C0724C" w:rsidRDefault="00DA0D32" w:rsidP="00DA0D32">
            <w:pPr>
              <w:rPr>
                <w:rFonts w:ascii="Arial" w:hAnsi="Arial" w:cs="Arial"/>
                <w:sz w:val="20"/>
                <w:szCs w:val="20"/>
                <w:highlight w:val="yellow"/>
              </w:rPr>
            </w:pPr>
          </w:p>
          <w:p w14:paraId="0542D8F1" w14:textId="101C5522" w:rsidR="002713C6" w:rsidRPr="00D76B7F" w:rsidRDefault="002713C6" w:rsidP="00BD2758">
            <w:pPr>
              <w:spacing w:before="120"/>
              <w:rPr>
                <w:rFonts w:ascii="Arial" w:hAnsi="Arial" w:cs="Arial"/>
                <w:sz w:val="20"/>
                <w:szCs w:val="20"/>
                <w:highlight w:val="yellow"/>
              </w:rPr>
            </w:pPr>
          </w:p>
        </w:tc>
      </w:tr>
    </w:tbl>
    <w:p w14:paraId="06DF33A0" w14:textId="2864CB17" w:rsidR="00DA0D32" w:rsidRPr="00805968" w:rsidRDefault="00DA0D32" w:rsidP="00805968">
      <w:pPr>
        <w:spacing w:before="120"/>
        <w:rPr>
          <w:rFonts w:ascii="Arial" w:hAnsi="Arial" w:cs="Arial"/>
          <w:sz w:val="20"/>
          <w:szCs w:val="20"/>
          <w:highlight w:val="yellow"/>
        </w:rPr>
      </w:pPr>
    </w:p>
    <w:tbl>
      <w:tblPr>
        <w:tblStyle w:val="Mriekatabuky"/>
        <w:tblW w:w="0" w:type="auto"/>
        <w:tblLook w:val="04A0" w:firstRow="1" w:lastRow="0" w:firstColumn="1" w:lastColumn="0" w:noHBand="0" w:noVBand="1"/>
      </w:tblPr>
      <w:tblGrid>
        <w:gridCol w:w="9062"/>
      </w:tblGrid>
      <w:tr w:rsidR="00DA0D32" w14:paraId="70DBBCEF" w14:textId="77777777" w:rsidTr="00DA0D32">
        <w:tc>
          <w:tcPr>
            <w:tcW w:w="9062" w:type="dxa"/>
          </w:tcPr>
          <w:p w14:paraId="22DA6E80" w14:textId="7E311B29" w:rsidR="00DA0D32" w:rsidRPr="00A8742F" w:rsidRDefault="00BD2758" w:rsidP="00A8742F">
            <w:pPr>
              <w:jc w:val="center"/>
              <w:rPr>
                <w:rFonts w:ascii="Arial" w:hAnsi="Arial" w:cs="Arial"/>
                <w:b/>
                <w:sz w:val="20"/>
                <w:szCs w:val="20"/>
              </w:rPr>
            </w:pPr>
            <w:r>
              <w:rPr>
                <w:rFonts w:ascii="Arial" w:hAnsi="Arial" w:cs="Arial"/>
                <w:b/>
                <w:sz w:val="20"/>
                <w:szCs w:val="20"/>
              </w:rPr>
              <w:t>Power supply requirements from the 10.5 kV or 22 kV system, if applicable</w:t>
            </w:r>
          </w:p>
          <w:p w14:paraId="3D2E8BFD" w14:textId="0EAB74AA" w:rsidR="00BE4C1C" w:rsidRDefault="00BE4C1C" w:rsidP="00BE4C1C">
            <w:pPr>
              <w:rPr>
                <w:rFonts w:ascii="Arial" w:hAnsi="Arial" w:cs="Arial"/>
                <w:sz w:val="20"/>
                <w:szCs w:val="20"/>
                <w:highlight w:val="yellow"/>
              </w:rPr>
            </w:pPr>
          </w:p>
          <w:p w14:paraId="62A7585A" w14:textId="54760EBF" w:rsidR="00060C80" w:rsidRDefault="00060C80" w:rsidP="00BE4C1C">
            <w:pPr>
              <w:rPr>
                <w:rFonts w:ascii="Arial" w:hAnsi="Arial" w:cs="Arial"/>
                <w:sz w:val="20"/>
                <w:szCs w:val="20"/>
                <w:highlight w:val="yellow"/>
              </w:rPr>
            </w:pPr>
          </w:p>
          <w:p w14:paraId="4FA465A1" w14:textId="268E97FB" w:rsidR="00BE4C1C" w:rsidRDefault="00BE4C1C" w:rsidP="00BD2758">
            <w:pPr>
              <w:spacing w:before="120"/>
              <w:rPr>
                <w:rFonts w:ascii="Arial" w:hAnsi="Arial" w:cs="Arial"/>
                <w:sz w:val="20"/>
                <w:szCs w:val="20"/>
                <w:highlight w:val="yellow"/>
              </w:rPr>
            </w:pPr>
          </w:p>
        </w:tc>
      </w:tr>
    </w:tbl>
    <w:p w14:paraId="0B47591E" w14:textId="7A427067" w:rsidR="00DA0D32" w:rsidRPr="00DA0D32" w:rsidRDefault="00DA0D32" w:rsidP="00DA0D32">
      <w:pPr>
        <w:spacing w:before="120"/>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DA0D32" w14:paraId="23AF488D" w14:textId="77777777" w:rsidTr="00DA0D32">
        <w:tc>
          <w:tcPr>
            <w:tcW w:w="9067" w:type="dxa"/>
          </w:tcPr>
          <w:p w14:paraId="17BF9647" w14:textId="2C0EFBD0" w:rsidR="00DA0D32" w:rsidRPr="00C76D13" w:rsidRDefault="00BD2758" w:rsidP="00C76D13">
            <w:pPr>
              <w:jc w:val="center"/>
              <w:rPr>
                <w:rFonts w:ascii="Arial" w:hAnsi="Arial" w:cs="Arial"/>
                <w:b/>
                <w:sz w:val="20"/>
                <w:szCs w:val="20"/>
              </w:rPr>
            </w:pPr>
            <w:r>
              <w:rPr>
                <w:rFonts w:ascii="Arial" w:hAnsi="Arial" w:cs="Arial"/>
                <w:b/>
                <w:sz w:val="20"/>
                <w:szCs w:val="20"/>
              </w:rPr>
              <w:t>Risks associated with installation while the cascade is in operation</w:t>
            </w:r>
          </w:p>
          <w:p w14:paraId="68F811E5" w14:textId="77777777" w:rsidR="00C76D13" w:rsidRPr="00C0724C" w:rsidRDefault="00C76D13" w:rsidP="00C76D13">
            <w:pPr>
              <w:rPr>
                <w:rFonts w:ascii="Arial" w:hAnsi="Arial" w:cs="Arial"/>
                <w:sz w:val="20"/>
                <w:szCs w:val="20"/>
                <w:highlight w:val="yellow"/>
              </w:rPr>
            </w:pPr>
          </w:p>
          <w:p w14:paraId="0FD374CE" w14:textId="77777777" w:rsidR="00C76D13" w:rsidRPr="00C0724C" w:rsidRDefault="00C76D13" w:rsidP="00C76D13">
            <w:pPr>
              <w:rPr>
                <w:rFonts w:ascii="Arial" w:hAnsi="Arial" w:cs="Arial"/>
                <w:sz w:val="20"/>
                <w:szCs w:val="20"/>
                <w:highlight w:val="yellow"/>
              </w:rPr>
            </w:pPr>
          </w:p>
          <w:p w14:paraId="51542228" w14:textId="65B1648A" w:rsidR="00DA0D32" w:rsidRDefault="00DA0D32" w:rsidP="00BD2758">
            <w:pPr>
              <w:spacing w:before="120"/>
              <w:rPr>
                <w:rFonts w:ascii="Arial" w:hAnsi="Arial" w:cs="Arial"/>
                <w:sz w:val="20"/>
                <w:szCs w:val="20"/>
                <w:highlight w:val="yellow"/>
              </w:rPr>
            </w:pPr>
          </w:p>
        </w:tc>
      </w:tr>
    </w:tbl>
    <w:p w14:paraId="0A49AB2B" w14:textId="79120D48" w:rsidR="00D76B7F" w:rsidRDefault="00D76B7F" w:rsidP="00C066E4">
      <w:pPr>
        <w:spacing w:before="120"/>
        <w:rPr>
          <w:rFonts w:ascii="Arial" w:hAnsi="Arial" w:cs="Arial"/>
          <w:sz w:val="20"/>
          <w:szCs w:val="20"/>
          <w:highlight w:val="yellow"/>
        </w:rPr>
      </w:pPr>
    </w:p>
    <w:p w14:paraId="6C356441" w14:textId="77777777" w:rsidR="00BD2758" w:rsidRPr="00C066E4" w:rsidRDefault="00BD2758" w:rsidP="00C066E4">
      <w:pPr>
        <w:spacing w:before="120"/>
        <w:rPr>
          <w:rFonts w:ascii="Arial" w:hAnsi="Arial" w:cs="Arial"/>
          <w:sz w:val="20"/>
          <w:szCs w:val="20"/>
          <w:highlight w:val="yellow"/>
        </w:rPr>
      </w:pPr>
    </w:p>
    <w:tbl>
      <w:tblPr>
        <w:tblStyle w:val="Mriekatabuky"/>
        <w:tblW w:w="0" w:type="auto"/>
        <w:tblInd w:w="-5" w:type="dxa"/>
        <w:tblLook w:val="04A0" w:firstRow="1" w:lastRow="0" w:firstColumn="1" w:lastColumn="0" w:noHBand="0" w:noVBand="1"/>
      </w:tblPr>
      <w:tblGrid>
        <w:gridCol w:w="9067"/>
      </w:tblGrid>
      <w:tr w:rsidR="006F29E9" w:rsidRPr="00C0724C" w14:paraId="6AD928FB" w14:textId="77777777" w:rsidTr="7DF4210B">
        <w:tc>
          <w:tcPr>
            <w:tcW w:w="9067" w:type="dxa"/>
          </w:tcPr>
          <w:p w14:paraId="2EAE48AE" w14:textId="484123FD" w:rsidR="006F29E9" w:rsidRPr="00840348" w:rsidRDefault="00840348" w:rsidP="00840348">
            <w:pPr>
              <w:pStyle w:val="Odsekzoznamu"/>
              <w:spacing w:after="160" w:line="259" w:lineRule="auto"/>
              <w:jc w:val="center"/>
              <w:rPr>
                <w:rFonts w:ascii="Arial" w:hAnsi="Arial" w:cs="Arial"/>
                <w:b/>
                <w:sz w:val="20"/>
                <w:szCs w:val="20"/>
              </w:rPr>
            </w:pPr>
            <w:r w:rsidRPr="00840348">
              <w:rPr>
                <w:rFonts w:ascii="Arial" w:hAnsi="Arial" w:cs="Arial"/>
                <w:b/>
                <w:sz w:val="20"/>
                <w:szCs w:val="20"/>
              </w:rPr>
              <w:t>CONTRACTUAL QUESTIONS</w:t>
            </w:r>
          </w:p>
          <w:p w14:paraId="6F27053D" w14:textId="64EEDD9D" w:rsidR="00C86FF0" w:rsidRDefault="00840348" w:rsidP="00840348">
            <w:pPr>
              <w:rPr>
                <w:rFonts w:ascii="Arial" w:hAnsi="Arial" w:cs="Arial"/>
                <w:sz w:val="20"/>
                <w:szCs w:val="20"/>
                <w:u w:val="single"/>
              </w:rPr>
            </w:pPr>
            <w:r>
              <w:rPr>
                <w:rFonts w:ascii="Arial" w:hAnsi="Arial" w:cs="Arial"/>
                <w:sz w:val="20"/>
                <w:szCs w:val="20"/>
                <w:u w:val="single"/>
              </w:rPr>
              <w:t>Requirements for advance payments:</w:t>
            </w:r>
          </w:p>
          <w:p w14:paraId="3AB8AEAC" w14:textId="0D88D549" w:rsidR="00840348" w:rsidRDefault="00840348" w:rsidP="00840348">
            <w:pPr>
              <w:rPr>
                <w:rFonts w:ascii="Arial" w:hAnsi="Arial" w:cs="Arial"/>
                <w:sz w:val="20"/>
                <w:szCs w:val="20"/>
                <w:u w:val="single"/>
              </w:rPr>
            </w:pPr>
          </w:p>
          <w:p w14:paraId="556B073E" w14:textId="641C5CB0" w:rsidR="00840348" w:rsidRDefault="00840348" w:rsidP="00840348">
            <w:pPr>
              <w:rPr>
                <w:rFonts w:ascii="Arial" w:hAnsi="Arial" w:cs="Arial"/>
                <w:sz w:val="20"/>
                <w:szCs w:val="20"/>
                <w:u w:val="single"/>
              </w:rPr>
            </w:pPr>
          </w:p>
          <w:p w14:paraId="2F1CA6FA" w14:textId="77777777" w:rsidR="00840348" w:rsidRDefault="00840348" w:rsidP="00840348">
            <w:pPr>
              <w:rPr>
                <w:rFonts w:ascii="Arial" w:hAnsi="Arial" w:cs="Arial"/>
                <w:sz w:val="20"/>
                <w:szCs w:val="20"/>
                <w:u w:val="single"/>
              </w:rPr>
            </w:pPr>
          </w:p>
          <w:p w14:paraId="264BB8BD" w14:textId="416FEB74" w:rsidR="00840348" w:rsidRPr="00840348" w:rsidRDefault="00840348" w:rsidP="00840348">
            <w:pPr>
              <w:rPr>
                <w:rFonts w:ascii="Arial" w:hAnsi="Arial" w:cs="Arial"/>
                <w:b/>
                <w:sz w:val="20"/>
                <w:szCs w:val="20"/>
                <w:highlight w:val="yellow"/>
              </w:rPr>
            </w:pPr>
            <w:r>
              <w:rPr>
                <w:rFonts w:ascii="Arial" w:hAnsi="Arial" w:cs="Arial"/>
                <w:sz w:val="20"/>
                <w:szCs w:val="20"/>
                <w:u w:val="single"/>
              </w:rPr>
              <w:t>Requirements for bank guarantees:</w:t>
            </w:r>
          </w:p>
          <w:p w14:paraId="4700E0AF" w14:textId="77777777" w:rsidR="00C86FF0" w:rsidRPr="00840348" w:rsidRDefault="00C86FF0" w:rsidP="00840348">
            <w:pPr>
              <w:rPr>
                <w:rFonts w:ascii="Arial" w:hAnsi="Arial" w:cs="Arial"/>
                <w:b/>
                <w:sz w:val="20"/>
                <w:szCs w:val="20"/>
                <w:highlight w:val="yellow"/>
              </w:rPr>
            </w:pPr>
          </w:p>
          <w:p w14:paraId="07B8663B" w14:textId="0425952C" w:rsidR="006F29E9" w:rsidRDefault="006F29E9" w:rsidP="002D43E2">
            <w:pPr>
              <w:pStyle w:val="Odsekzoznamu"/>
              <w:ind w:left="0"/>
              <w:rPr>
                <w:highlight w:val="yellow"/>
              </w:rPr>
            </w:pPr>
          </w:p>
          <w:p w14:paraId="30D85A7B" w14:textId="77777777" w:rsidR="008150BF" w:rsidRDefault="008150BF" w:rsidP="002D43E2">
            <w:pPr>
              <w:pStyle w:val="Odsekzoznamu"/>
              <w:ind w:left="0"/>
              <w:rPr>
                <w:highlight w:val="yellow"/>
              </w:rPr>
            </w:pPr>
          </w:p>
          <w:p w14:paraId="0273948D" w14:textId="32157746" w:rsidR="00840348" w:rsidRDefault="00840348" w:rsidP="00840348">
            <w:pPr>
              <w:rPr>
                <w:rFonts w:ascii="Arial" w:hAnsi="Arial" w:cs="Arial"/>
                <w:sz w:val="20"/>
                <w:szCs w:val="20"/>
                <w:u w:val="single"/>
              </w:rPr>
            </w:pPr>
            <w:r w:rsidRPr="00840348">
              <w:rPr>
                <w:rFonts w:ascii="Arial" w:hAnsi="Arial" w:cs="Arial"/>
                <w:sz w:val="20"/>
                <w:szCs w:val="20"/>
                <w:u w:val="single"/>
              </w:rPr>
              <w:t xml:space="preserve">Impact of extending the warranty from 2 to 5 years on the price: </w:t>
            </w:r>
          </w:p>
          <w:p w14:paraId="7C8D96E9" w14:textId="0F4877F9" w:rsidR="00840348" w:rsidRDefault="00840348" w:rsidP="00840348">
            <w:pPr>
              <w:rPr>
                <w:rFonts w:ascii="Arial" w:hAnsi="Arial" w:cs="Arial"/>
                <w:sz w:val="20"/>
                <w:szCs w:val="20"/>
                <w:u w:val="single"/>
              </w:rPr>
            </w:pPr>
          </w:p>
          <w:p w14:paraId="6AC572CB" w14:textId="06684DD7" w:rsidR="001D3213" w:rsidRDefault="001D3213" w:rsidP="00840348">
            <w:pPr>
              <w:rPr>
                <w:rFonts w:ascii="Arial" w:hAnsi="Arial" w:cs="Arial"/>
                <w:sz w:val="20"/>
                <w:szCs w:val="20"/>
                <w:u w:val="single"/>
              </w:rPr>
            </w:pPr>
          </w:p>
          <w:p w14:paraId="483691F1" w14:textId="69D09A90" w:rsidR="006F29E9" w:rsidRPr="00C0724C" w:rsidRDefault="006F29E9" w:rsidP="002D43E2">
            <w:pPr>
              <w:pStyle w:val="Odsekzoznamu"/>
              <w:ind w:left="0"/>
              <w:rPr>
                <w:highlight w:val="yellow"/>
              </w:rPr>
            </w:pPr>
          </w:p>
          <w:p w14:paraId="4B905026" w14:textId="7A40CC44" w:rsidR="006F29E9" w:rsidRPr="00657176" w:rsidRDefault="00657176" w:rsidP="00657176">
            <w:pPr>
              <w:rPr>
                <w:rFonts w:ascii="Arial" w:hAnsi="Arial" w:cs="Arial"/>
                <w:sz w:val="20"/>
                <w:szCs w:val="20"/>
                <w:u w:val="single"/>
              </w:rPr>
            </w:pPr>
            <w:r w:rsidRPr="00657176">
              <w:rPr>
                <w:rFonts w:ascii="Arial" w:hAnsi="Arial" w:cs="Arial"/>
                <w:sz w:val="20"/>
                <w:szCs w:val="20"/>
                <w:u w:val="single"/>
              </w:rPr>
              <w:t xml:space="preserve">Do you consider the following participation requirement in the planned procurement procedure to be proportionate and non-discriminatory? </w:t>
            </w:r>
          </w:p>
          <w:p w14:paraId="0866C8AF" w14:textId="2E61ECF8" w:rsidR="00657176" w:rsidRPr="00B707B4" w:rsidRDefault="00657176" w:rsidP="00657176">
            <w:pPr>
              <w:rPr>
                <w:rFonts w:ascii="Arial" w:hAnsi="Arial" w:cs="Arial"/>
                <w:i/>
                <w:sz w:val="20"/>
                <w:szCs w:val="20"/>
              </w:rPr>
            </w:pPr>
            <w:r w:rsidRPr="00657176">
              <w:rPr>
                <w:rFonts w:ascii="Arial" w:hAnsi="Arial" w:cs="Arial"/>
                <w:i/>
                <w:sz w:val="20"/>
                <w:szCs w:val="20"/>
              </w:rPr>
              <w:t>Participation requirement: The Tenderer shall submit a list of duly performed contracts (references), including ongoing contracts of the same or a similar nature as the subject matter of the contract, from the 15 years preceding the announcement of the procurement procedure. The Tenderer shall submit:</w:t>
            </w:r>
          </w:p>
          <w:p w14:paraId="6A2D859D" w14:textId="2336B68D" w:rsidR="00657176" w:rsidRDefault="105457BE">
            <w:pPr>
              <w:pStyle w:val="Zarkazkladnhotextu2"/>
              <w:widowControl w:val="0"/>
              <w:numPr>
                <w:ilvl w:val="0"/>
                <w:numId w:val="9"/>
              </w:numPr>
              <w:rPr>
                <w:rFonts w:ascii="Arial" w:hAnsi="Arial" w:cs="Arial"/>
                <w:i/>
                <w:iCs/>
                <w:sz w:val="20"/>
                <w:szCs w:val="20"/>
              </w:rPr>
            </w:pPr>
            <w:r w:rsidRPr="7DF4210B">
              <w:rPr>
                <w:rFonts w:ascii="Arial" w:hAnsi="Arial" w:cs="Arial"/>
                <w:i/>
                <w:iCs/>
                <w:sz w:val="20"/>
                <w:szCs w:val="20"/>
              </w:rPr>
              <w:t xml:space="preserve">at least one reference demonstrating that the Tenderer prepared a technical design for water pumping using a separate pumping station and discharge pipeline with a design flow rate of at least 15 m³/s. The reference must include the design of a new pump or pump system with input power control and a new discharge pipeline with a diameter of at least 2,500 mm. The Tenderer shall also identify the customer for whom the contract was performed and specify its scope. </w:t>
            </w:r>
          </w:p>
          <w:p w14:paraId="208FD262" w14:textId="510F9C22" w:rsidR="00A77306" w:rsidRPr="00B707B4" w:rsidRDefault="00A77306">
            <w:pPr>
              <w:pStyle w:val="Zarkazkladnhotextu2"/>
              <w:widowControl w:val="0"/>
              <w:numPr>
                <w:ilvl w:val="0"/>
                <w:numId w:val="9"/>
              </w:numPr>
              <w:rPr>
                <w:rFonts w:ascii="Arial" w:hAnsi="Arial" w:cs="Arial"/>
                <w:i/>
                <w:iCs/>
                <w:sz w:val="20"/>
                <w:szCs w:val="20"/>
              </w:rPr>
            </w:pPr>
            <w:r w:rsidRPr="7DF4210B">
              <w:rPr>
                <w:rFonts w:ascii="Arial" w:hAnsi="Arial" w:cs="Arial"/>
                <w:i/>
                <w:iCs/>
                <w:sz w:val="20"/>
                <w:szCs w:val="20"/>
              </w:rPr>
              <w:t xml:space="preserve">at least one reference demonstrating that the Tenderer prepared the technical design and constructed a pumping-station building or a similar facility. The Tenderer shall also identify the customer for whom the contract was performed and specify its scope. </w:t>
            </w:r>
          </w:p>
          <w:p w14:paraId="539493E8" w14:textId="77777777" w:rsidR="00301A3D" w:rsidRPr="00C0724C" w:rsidRDefault="00301A3D" w:rsidP="002D43E2">
            <w:pPr>
              <w:pStyle w:val="Odsekzoznamu"/>
              <w:ind w:left="0"/>
              <w:rPr>
                <w:highlight w:val="yellow"/>
              </w:rPr>
            </w:pPr>
          </w:p>
          <w:p w14:paraId="094E0FF5" w14:textId="284553BF" w:rsidR="00301A3D" w:rsidRPr="001D3213" w:rsidRDefault="001D3213" w:rsidP="001D3213">
            <w:pPr>
              <w:rPr>
                <w:rFonts w:ascii="Arial" w:hAnsi="Arial" w:cs="Arial"/>
                <w:sz w:val="20"/>
                <w:szCs w:val="20"/>
                <w:u w:val="single"/>
              </w:rPr>
            </w:pPr>
            <w:r w:rsidRPr="001D3213">
              <w:rPr>
                <w:rFonts w:ascii="Arial" w:hAnsi="Arial" w:cs="Arial"/>
                <w:sz w:val="20"/>
                <w:szCs w:val="20"/>
                <w:u w:val="single"/>
              </w:rPr>
              <w:t>Tenderer's response:</w:t>
            </w:r>
          </w:p>
          <w:p w14:paraId="702620A2" w14:textId="0F270C86" w:rsidR="00301A3D" w:rsidRDefault="00301A3D" w:rsidP="002D43E2">
            <w:pPr>
              <w:pStyle w:val="Odsekzoznamu"/>
              <w:ind w:left="0"/>
              <w:rPr>
                <w:highlight w:val="yellow"/>
              </w:rPr>
            </w:pPr>
          </w:p>
          <w:p w14:paraId="68182833" w14:textId="4EC2D1E8" w:rsidR="00C73710" w:rsidRDefault="00C73710" w:rsidP="002D43E2">
            <w:pPr>
              <w:pStyle w:val="Odsekzoznamu"/>
              <w:ind w:left="0"/>
              <w:rPr>
                <w:highlight w:val="yellow"/>
              </w:rPr>
            </w:pPr>
          </w:p>
          <w:p w14:paraId="22FB8E7F" w14:textId="7B92CFE8" w:rsidR="00C73710" w:rsidRDefault="00C73710" w:rsidP="002D43E2">
            <w:pPr>
              <w:pStyle w:val="Odsekzoznamu"/>
              <w:ind w:left="0"/>
              <w:rPr>
                <w:highlight w:val="yellow"/>
              </w:rPr>
            </w:pPr>
          </w:p>
          <w:p w14:paraId="4A3EF037" w14:textId="4664FC1A" w:rsidR="00C73710" w:rsidRPr="00C73710" w:rsidRDefault="00C73710" w:rsidP="00C73710">
            <w:pPr>
              <w:rPr>
                <w:rFonts w:ascii="Arial" w:hAnsi="Arial" w:cs="Arial"/>
                <w:sz w:val="20"/>
                <w:szCs w:val="20"/>
                <w:u w:val="single"/>
              </w:rPr>
            </w:pPr>
            <w:r w:rsidRPr="00C73710">
              <w:rPr>
                <w:rFonts w:ascii="Arial" w:hAnsi="Arial" w:cs="Arial"/>
                <w:sz w:val="20"/>
                <w:szCs w:val="20"/>
                <w:u w:val="single"/>
              </w:rPr>
              <w:t>List of relevant references (the Tenderer shall provide a list of relevant references with a brief description of their scope):</w:t>
            </w:r>
          </w:p>
          <w:p w14:paraId="23707436" w14:textId="44BD206F" w:rsidR="00C73710" w:rsidRDefault="00C73710" w:rsidP="002D43E2">
            <w:pPr>
              <w:pStyle w:val="Odsekzoznamu"/>
              <w:ind w:left="0"/>
              <w:rPr>
                <w:highlight w:val="yellow"/>
              </w:rPr>
            </w:pPr>
          </w:p>
          <w:p w14:paraId="26921845" w14:textId="77777777" w:rsidR="00C73710" w:rsidRPr="00C0724C" w:rsidRDefault="00C73710" w:rsidP="002D43E2">
            <w:pPr>
              <w:pStyle w:val="Odsekzoznamu"/>
              <w:ind w:left="0"/>
              <w:rPr>
                <w:highlight w:val="yellow"/>
              </w:rPr>
            </w:pPr>
          </w:p>
          <w:p w14:paraId="7089A057" w14:textId="12C6CFFF" w:rsidR="00301A3D" w:rsidRPr="00C0724C" w:rsidRDefault="00301A3D" w:rsidP="002D43E2">
            <w:pPr>
              <w:pStyle w:val="Odsekzoznamu"/>
              <w:ind w:left="0"/>
              <w:rPr>
                <w:highlight w:val="yellow"/>
              </w:rPr>
            </w:pPr>
          </w:p>
        </w:tc>
      </w:tr>
    </w:tbl>
    <w:p w14:paraId="28061D4C" w14:textId="61F23CB1" w:rsidR="006F29E9" w:rsidRPr="00B82CAC" w:rsidRDefault="006F29E9" w:rsidP="00B82CAC">
      <w:pPr>
        <w:rPr>
          <w:highlight w:val="yellow"/>
        </w:rPr>
      </w:pPr>
    </w:p>
    <w:tbl>
      <w:tblPr>
        <w:tblStyle w:val="Mriekatabuky"/>
        <w:tblW w:w="0" w:type="auto"/>
        <w:tblLook w:val="04A0" w:firstRow="1" w:lastRow="0" w:firstColumn="1" w:lastColumn="0" w:noHBand="0" w:noVBand="1"/>
      </w:tblPr>
      <w:tblGrid>
        <w:gridCol w:w="9062"/>
      </w:tblGrid>
      <w:tr w:rsidR="002078EB" w14:paraId="69763604" w14:textId="77777777" w:rsidTr="002078EB">
        <w:tc>
          <w:tcPr>
            <w:tcW w:w="9062" w:type="dxa"/>
          </w:tcPr>
          <w:p w14:paraId="51FD5F04" w14:textId="36CFF20F" w:rsidR="002F1EFD" w:rsidRDefault="002F1EFD" w:rsidP="002F1EFD">
            <w:pPr>
              <w:jc w:val="center"/>
              <w:rPr>
                <w:rFonts w:ascii="Arial" w:hAnsi="Arial" w:cs="Arial"/>
                <w:sz w:val="20"/>
                <w:szCs w:val="20"/>
                <w:highlight w:val="yellow"/>
                <w:u w:val="single"/>
              </w:rPr>
            </w:pPr>
            <w:r>
              <w:rPr>
                <w:rFonts w:ascii="Arial" w:hAnsi="Arial" w:cs="Arial"/>
                <w:b/>
                <w:sz w:val="20"/>
                <w:szCs w:val="20"/>
              </w:rPr>
              <w:lastRenderedPageBreak/>
              <w:t>OTHER QUESTIONS</w:t>
            </w:r>
          </w:p>
          <w:p w14:paraId="77878FE1" w14:textId="77777777" w:rsidR="00A17802" w:rsidRDefault="00A17802" w:rsidP="00A17802">
            <w:pPr>
              <w:rPr>
                <w:rFonts w:ascii="Arial" w:hAnsi="Arial" w:cs="Arial"/>
                <w:sz w:val="20"/>
                <w:szCs w:val="20"/>
                <w:highlight w:val="yellow"/>
                <w:u w:val="single"/>
              </w:rPr>
            </w:pPr>
          </w:p>
          <w:p w14:paraId="197A408B" w14:textId="2CA6012B" w:rsidR="00A17802" w:rsidRPr="00A17802" w:rsidRDefault="00A17802" w:rsidP="00A17802">
            <w:pPr>
              <w:rPr>
                <w:rFonts w:ascii="Arial" w:hAnsi="Arial" w:cs="Arial"/>
                <w:sz w:val="20"/>
                <w:szCs w:val="20"/>
              </w:rPr>
            </w:pPr>
            <w:r w:rsidRPr="00A17802">
              <w:rPr>
                <w:rFonts w:ascii="Arial" w:hAnsi="Arial" w:cs="Arial"/>
                <w:sz w:val="20"/>
                <w:szCs w:val="20"/>
              </w:rPr>
              <w:t>Do you consider the submitted technical specification to be sufficiently specific and clear, comprehensive, feasible, non-discriminatory and ensuring equal treatment? Please identify any ambiguities and provide explanations.</w:t>
            </w:r>
          </w:p>
          <w:p w14:paraId="1F9B2208" w14:textId="2E11241F" w:rsidR="002078EB" w:rsidRDefault="002078EB" w:rsidP="00010D69">
            <w:pPr>
              <w:rPr>
                <w:rFonts w:ascii="Arial" w:hAnsi="Arial" w:cs="Arial"/>
                <w:sz w:val="20"/>
                <w:szCs w:val="20"/>
                <w:highlight w:val="yellow"/>
                <w:u w:val="single"/>
              </w:rPr>
            </w:pPr>
          </w:p>
          <w:p w14:paraId="62A39306" w14:textId="70902B27" w:rsidR="00A17802" w:rsidRDefault="00A17802" w:rsidP="00010D69">
            <w:pPr>
              <w:rPr>
                <w:rFonts w:ascii="Arial" w:hAnsi="Arial" w:cs="Arial"/>
                <w:sz w:val="20"/>
                <w:szCs w:val="20"/>
                <w:u w:val="single"/>
              </w:rPr>
            </w:pPr>
            <w:r w:rsidRPr="001D3213">
              <w:rPr>
                <w:rFonts w:ascii="Arial" w:hAnsi="Arial" w:cs="Arial"/>
                <w:sz w:val="20"/>
                <w:szCs w:val="20"/>
                <w:u w:val="single"/>
              </w:rPr>
              <w:t>Tenderer's response:</w:t>
            </w:r>
          </w:p>
          <w:p w14:paraId="65D47BCB" w14:textId="48AA63BC" w:rsidR="00A17802" w:rsidRDefault="00A17802" w:rsidP="00010D69">
            <w:pPr>
              <w:rPr>
                <w:rFonts w:ascii="Arial" w:hAnsi="Arial" w:cs="Arial"/>
                <w:sz w:val="20"/>
                <w:szCs w:val="20"/>
                <w:u w:val="single"/>
              </w:rPr>
            </w:pPr>
          </w:p>
          <w:p w14:paraId="4BC0F532" w14:textId="77777777" w:rsidR="00A17802" w:rsidRDefault="00A17802" w:rsidP="00010D69">
            <w:pPr>
              <w:rPr>
                <w:rFonts w:ascii="Arial" w:hAnsi="Arial" w:cs="Arial"/>
                <w:sz w:val="20"/>
                <w:szCs w:val="20"/>
                <w:highlight w:val="yellow"/>
                <w:u w:val="single"/>
              </w:rPr>
            </w:pPr>
          </w:p>
          <w:p w14:paraId="3DD1F8DF" w14:textId="77777777" w:rsidR="002078EB" w:rsidRDefault="002078EB" w:rsidP="00010D69">
            <w:pPr>
              <w:rPr>
                <w:highlight w:val="yellow"/>
              </w:rPr>
            </w:pPr>
          </w:p>
          <w:p w14:paraId="69756B75" w14:textId="77777777" w:rsidR="00A17802" w:rsidRDefault="00A17802" w:rsidP="00010D69">
            <w:pPr>
              <w:rPr>
                <w:rFonts w:ascii="Arial" w:hAnsi="Arial" w:cs="Arial"/>
                <w:sz w:val="20"/>
                <w:szCs w:val="20"/>
              </w:rPr>
            </w:pPr>
            <w:r w:rsidRPr="00A17802">
              <w:rPr>
                <w:rFonts w:ascii="Arial" w:hAnsi="Arial" w:cs="Arial"/>
                <w:sz w:val="20"/>
                <w:szCs w:val="20"/>
              </w:rPr>
              <w:t>Do you consider it efficient and appropriate to separate any part of the contract, as described in the technical specification, into a separate procurement and delivery lot?</w:t>
            </w:r>
          </w:p>
          <w:p w14:paraId="05009A81" w14:textId="77777777" w:rsidR="00A17802" w:rsidRDefault="00A17802" w:rsidP="00010D69">
            <w:pPr>
              <w:rPr>
                <w:rFonts w:ascii="Arial" w:hAnsi="Arial" w:cs="Arial"/>
                <w:sz w:val="20"/>
                <w:szCs w:val="20"/>
              </w:rPr>
            </w:pPr>
          </w:p>
          <w:p w14:paraId="6876FA8E" w14:textId="353269A4" w:rsidR="00A17802" w:rsidRDefault="00A17802" w:rsidP="00010D69">
            <w:pPr>
              <w:rPr>
                <w:rFonts w:ascii="Arial" w:hAnsi="Arial" w:cs="Arial"/>
                <w:sz w:val="20"/>
                <w:szCs w:val="20"/>
              </w:rPr>
            </w:pPr>
            <w:r w:rsidRPr="001D3213">
              <w:rPr>
                <w:rFonts w:ascii="Arial" w:hAnsi="Arial" w:cs="Arial"/>
                <w:sz w:val="20"/>
                <w:szCs w:val="20"/>
                <w:u w:val="single"/>
              </w:rPr>
              <w:t>Tenderer's response:</w:t>
            </w:r>
          </w:p>
          <w:p w14:paraId="585E846D" w14:textId="77777777" w:rsidR="00A17802" w:rsidRDefault="00A17802" w:rsidP="00010D69">
            <w:pPr>
              <w:rPr>
                <w:rFonts w:ascii="Arial" w:hAnsi="Arial" w:cs="Arial"/>
                <w:sz w:val="20"/>
                <w:szCs w:val="20"/>
              </w:rPr>
            </w:pPr>
          </w:p>
          <w:p w14:paraId="4DB75EE9" w14:textId="77777777" w:rsidR="00A17802" w:rsidRDefault="00A17802" w:rsidP="00010D69">
            <w:pPr>
              <w:rPr>
                <w:rFonts w:ascii="Arial" w:hAnsi="Arial" w:cs="Arial"/>
                <w:sz w:val="20"/>
                <w:szCs w:val="20"/>
              </w:rPr>
            </w:pPr>
          </w:p>
          <w:p w14:paraId="72C5050D" w14:textId="77777777" w:rsidR="00A17802" w:rsidRDefault="00A17802" w:rsidP="00010D69">
            <w:pPr>
              <w:rPr>
                <w:rFonts w:ascii="Arial" w:hAnsi="Arial" w:cs="Arial"/>
                <w:sz w:val="20"/>
                <w:szCs w:val="20"/>
              </w:rPr>
            </w:pPr>
          </w:p>
          <w:p w14:paraId="5FF72576" w14:textId="796CD6AC" w:rsidR="00A17802" w:rsidRDefault="00A17802" w:rsidP="00010D69">
            <w:pPr>
              <w:rPr>
                <w:rFonts w:ascii="Arial" w:hAnsi="Arial" w:cs="Arial"/>
                <w:sz w:val="20"/>
                <w:szCs w:val="20"/>
              </w:rPr>
            </w:pPr>
            <w:r w:rsidRPr="00A17802">
              <w:rPr>
                <w:rFonts w:ascii="Arial" w:hAnsi="Arial" w:cs="Arial"/>
                <w:sz w:val="20"/>
                <w:szCs w:val="20"/>
              </w:rPr>
              <w:t>Do you consider the requirement for business liability insurance and liability insurance for the specific works to be proportionate? Do you also require the Contracting Authority to maintain insurance?</w:t>
            </w:r>
          </w:p>
          <w:p w14:paraId="75315BC7" w14:textId="77777777" w:rsidR="00A17802" w:rsidRDefault="00A17802" w:rsidP="00010D69">
            <w:pPr>
              <w:rPr>
                <w:highlight w:val="yellow"/>
              </w:rPr>
            </w:pPr>
          </w:p>
          <w:p w14:paraId="138E9440" w14:textId="6FF290C4" w:rsidR="00A17802" w:rsidRDefault="00A17802" w:rsidP="00010D69">
            <w:pPr>
              <w:rPr>
                <w:highlight w:val="yellow"/>
              </w:rPr>
            </w:pPr>
            <w:r w:rsidRPr="001D3213">
              <w:rPr>
                <w:rFonts w:ascii="Arial" w:hAnsi="Arial" w:cs="Arial"/>
                <w:sz w:val="20"/>
                <w:szCs w:val="20"/>
                <w:u w:val="single"/>
              </w:rPr>
              <w:t>Tenderer's response:</w:t>
            </w:r>
          </w:p>
          <w:p w14:paraId="364A1C2B" w14:textId="47B87D9C" w:rsidR="00A17802" w:rsidRDefault="00A17802" w:rsidP="00010D69">
            <w:pPr>
              <w:rPr>
                <w:highlight w:val="yellow"/>
              </w:rPr>
            </w:pPr>
          </w:p>
          <w:p w14:paraId="1F2C968D" w14:textId="77777777" w:rsidR="00A17802" w:rsidRDefault="00A17802" w:rsidP="00010D69">
            <w:pPr>
              <w:rPr>
                <w:highlight w:val="yellow"/>
              </w:rPr>
            </w:pPr>
          </w:p>
          <w:p w14:paraId="1731F4F1" w14:textId="77777777" w:rsidR="00A17802" w:rsidRDefault="00A17802" w:rsidP="00010D69">
            <w:pPr>
              <w:rPr>
                <w:highlight w:val="yellow"/>
              </w:rPr>
            </w:pPr>
          </w:p>
          <w:p w14:paraId="48F8F1CE" w14:textId="06A498FD" w:rsidR="00A17802" w:rsidRDefault="00A17802" w:rsidP="00010D69">
            <w:pPr>
              <w:rPr>
                <w:rFonts w:ascii="Arial" w:hAnsi="Arial" w:cs="Arial"/>
                <w:sz w:val="20"/>
                <w:szCs w:val="20"/>
              </w:rPr>
            </w:pPr>
            <w:r w:rsidRPr="00A17802">
              <w:rPr>
                <w:rFonts w:ascii="Arial" w:hAnsi="Arial" w:cs="Arial"/>
                <w:sz w:val="20"/>
                <w:szCs w:val="20"/>
              </w:rPr>
              <w:t>What additional types and scope of information would need to be made available to enable you to prepare a relevant tender?</w:t>
            </w:r>
          </w:p>
          <w:p w14:paraId="738DCAD1" w14:textId="4FA2AC0D" w:rsidR="00A17802" w:rsidRDefault="00A17802" w:rsidP="00010D69">
            <w:pPr>
              <w:rPr>
                <w:rFonts w:ascii="Arial" w:hAnsi="Arial" w:cs="Arial"/>
                <w:sz w:val="20"/>
                <w:szCs w:val="20"/>
              </w:rPr>
            </w:pPr>
          </w:p>
          <w:p w14:paraId="2EAF50A8" w14:textId="0DC9B3C4" w:rsidR="00A17802" w:rsidRDefault="00A17802" w:rsidP="00010D69">
            <w:pPr>
              <w:rPr>
                <w:rFonts w:ascii="Arial" w:hAnsi="Arial" w:cs="Arial"/>
                <w:sz w:val="20"/>
                <w:szCs w:val="20"/>
                <w:u w:val="single"/>
              </w:rPr>
            </w:pPr>
            <w:r w:rsidRPr="001D3213">
              <w:rPr>
                <w:rFonts w:ascii="Arial" w:hAnsi="Arial" w:cs="Arial"/>
                <w:sz w:val="20"/>
                <w:szCs w:val="20"/>
                <w:u w:val="single"/>
              </w:rPr>
              <w:t>Tenderer's response:</w:t>
            </w:r>
          </w:p>
          <w:p w14:paraId="0E02249F" w14:textId="36874EDF" w:rsidR="00A17802" w:rsidRDefault="00A17802" w:rsidP="00010D69">
            <w:pPr>
              <w:rPr>
                <w:rFonts w:ascii="Arial" w:hAnsi="Arial" w:cs="Arial"/>
                <w:sz w:val="20"/>
                <w:szCs w:val="20"/>
                <w:u w:val="single"/>
              </w:rPr>
            </w:pPr>
          </w:p>
          <w:p w14:paraId="7FE98DE2" w14:textId="06B58DD5" w:rsidR="00A17802" w:rsidRDefault="00A17802" w:rsidP="00010D69">
            <w:pPr>
              <w:rPr>
                <w:rFonts w:ascii="Arial" w:hAnsi="Arial" w:cs="Arial"/>
                <w:sz w:val="20"/>
                <w:szCs w:val="20"/>
                <w:u w:val="single"/>
              </w:rPr>
            </w:pPr>
          </w:p>
          <w:p w14:paraId="7E0ED022" w14:textId="77777777" w:rsidR="00A17802" w:rsidRDefault="00A17802" w:rsidP="00010D69">
            <w:pPr>
              <w:rPr>
                <w:rFonts w:ascii="Arial" w:hAnsi="Arial" w:cs="Arial"/>
                <w:sz w:val="20"/>
                <w:szCs w:val="20"/>
              </w:rPr>
            </w:pPr>
          </w:p>
          <w:p w14:paraId="05772EFE" w14:textId="7C5951B0" w:rsidR="00A17802" w:rsidRDefault="00A17802" w:rsidP="00010D69">
            <w:pPr>
              <w:rPr>
                <w:rFonts w:ascii="Arial" w:hAnsi="Arial" w:cs="Arial"/>
                <w:sz w:val="20"/>
                <w:szCs w:val="20"/>
              </w:rPr>
            </w:pPr>
            <w:r w:rsidRPr="00A17802">
              <w:rPr>
                <w:rFonts w:ascii="Arial" w:hAnsi="Arial" w:cs="Arial"/>
                <w:sz w:val="20"/>
                <w:szCs w:val="20"/>
              </w:rPr>
              <w:t>Have you identified any part of or information in the procurement documents that would unjustifiably prevent you from participating or make your participation disproportionately difficult? If so, please specify which part and explain why.</w:t>
            </w:r>
          </w:p>
          <w:p w14:paraId="07249CD1" w14:textId="2AEB4881" w:rsidR="00A17802" w:rsidRDefault="00A17802" w:rsidP="00010D69">
            <w:pPr>
              <w:rPr>
                <w:rFonts w:ascii="Arial" w:hAnsi="Arial" w:cs="Arial"/>
                <w:sz w:val="20"/>
                <w:szCs w:val="20"/>
              </w:rPr>
            </w:pPr>
          </w:p>
          <w:p w14:paraId="1F494060" w14:textId="024DB08A" w:rsidR="00A17802" w:rsidRDefault="00A17802" w:rsidP="00010D69">
            <w:pPr>
              <w:rPr>
                <w:rFonts w:ascii="Arial" w:hAnsi="Arial" w:cs="Arial"/>
                <w:sz w:val="20"/>
                <w:szCs w:val="20"/>
                <w:u w:val="single"/>
              </w:rPr>
            </w:pPr>
            <w:r w:rsidRPr="001D3213">
              <w:rPr>
                <w:rFonts w:ascii="Arial" w:hAnsi="Arial" w:cs="Arial"/>
                <w:sz w:val="20"/>
                <w:szCs w:val="20"/>
                <w:u w:val="single"/>
              </w:rPr>
              <w:t>Tenderer's response:</w:t>
            </w:r>
          </w:p>
          <w:p w14:paraId="797A4BD6" w14:textId="3DEA47A4" w:rsidR="0013709B" w:rsidRDefault="0013709B" w:rsidP="00010D69">
            <w:pPr>
              <w:rPr>
                <w:rFonts w:ascii="Arial" w:hAnsi="Arial" w:cs="Arial"/>
                <w:sz w:val="20"/>
                <w:szCs w:val="20"/>
                <w:u w:val="single"/>
              </w:rPr>
            </w:pPr>
          </w:p>
          <w:p w14:paraId="5FCB21DD" w14:textId="0AB52BD7" w:rsidR="0013709B" w:rsidRDefault="0013709B" w:rsidP="00010D69">
            <w:pPr>
              <w:rPr>
                <w:rFonts w:ascii="Arial" w:hAnsi="Arial" w:cs="Arial"/>
                <w:sz w:val="20"/>
                <w:szCs w:val="20"/>
                <w:u w:val="single"/>
              </w:rPr>
            </w:pPr>
          </w:p>
          <w:p w14:paraId="635F9FDC" w14:textId="0FA370F1" w:rsidR="0013709B" w:rsidRDefault="0013709B" w:rsidP="00010D69">
            <w:pPr>
              <w:rPr>
                <w:rFonts w:ascii="Arial" w:hAnsi="Arial" w:cs="Arial"/>
                <w:sz w:val="20"/>
                <w:szCs w:val="20"/>
                <w:u w:val="single"/>
              </w:rPr>
            </w:pPr>
          </w:p>
          <w:p w14:paraId="0B11E833" w14:textId="52032459" w:rsidR="00A17802" w:rsidRDefault="00647140" w:rsidP="00010D69">
            <w:pPr>
              <w:rPr>
                <w:rFonts w:ascii="Arial" w:hAnsi="Arial" w:cs="Arial"/>
                <w:sz w:val="20"/>
                <w:szCs w:val="20"/>
              </w:rPr>
            </w:pPr>
            <w:r w:rsidRPr="00647140">
              <w:rPr>
                <w:rFonts w:ascii="Arial" w:hAnsi="Arial" w:cs="Arial"/>
                <w:sz w:val="20"/>
                <w:szCs w:val="20"/>
              </w:rPr>
              <w:t>Which requirements set out in the technical specification have the greatest impact on the price?</w:t>
            </w:r>
          </w:p>
          <w:p w14:paraId="792D4D5E" w14:textId="722EF734" w:rsidR="00A17802" w:rsidRDefault="00A17802" w:rsidP="00010D69">
            <w:pPr>
              <w:rPr>
                <w:rFonts w:ascii="Arial" w:hAnsi="Arial" w:cs="Arial"/>
                <w:sz w:val="20"/>
                <w:szCs w:val="20"/>
              </w:rPr>
            </w:pPr>
          </w:p>
          <w:p w14:paraId="0ECE8413" w14:textId="5954F55C" w:rsidR="00647140" w:rsidRDefault="00647140" w:rsidP="00010D69">
            <w:pPr>
              <w:rPr>
                <w:rFonts w:ascii="Arial" w:hAnsi="Arial" w:cs="Arial"/>
                <w:sz w:val="20"/>
                <w:szCs w:val="20"/>
              </w:rPr>
            </w:pPr>
          </w:p>
          <w:p w14:paraId="2B55B39F" w14:textId="4A81C2E8" w:rsidR="00647140" w:rsidRDefault="00647140" w:rsidP="00010D69">
            <w:pPr>
              <w:rPr>
                <w:rFonts w:ascii="Arial" w:hAnsi="Arial" w:cs="Arial"/>
                <w:sz w:val="20"/>
                <w:szCs w:val="20"/>
                <w:u w:val="single"/>
              </w:rPr>
            </w:pPr>
            <w:r w:rsidRPr="001D3213">
              <w:rPr>
                <w:rFonts w:ascii="Arial" w:hAnsi="Arial" w:cs="Arial"/>
                <w:sz w:val="20"/>
                <w:szCs w:val="20"/>
                <w:u w:val="single"/>
              </w:rPr>
              <w:t>Tenderer's response:</w:t>
            </w:r>
          </w:p>
          <w:p w14:paraId="6F1F13D9" w14:textId="11B05FBB" w:rsidR="00647140" w:rsidRDefault="00647140" w:rsidP="00010D69">
            <w:pPr>
              <w:rPr>
                <w:rFonts w:ascii="Arial" w:hAnsi="Arial" w:cs="Arial"/>
                <w:sz w:val="20"/>
                <w:szCs w:val="20"/>
                <w:u w:val="single"/>
              </w:rPr>
            </w:pPr>
          </w:p>
          <w:p w14:paraId="36554E2B" w14:textId="1C16F35B" w:rsidR="00647140" w:rsidRDefault="00647140" w:rsidP="00010D69">
            <w:pPr>
              <w:rPr>
                <w:rFonts w:ascii="Arial" w:hAnsi="Arial" w:cs="Arial"/>
                <w:sz w:val="20"/>
                <w:szCs w:val="20"/>
                <w:u w:val="single"/>
              </w:rPr>
            </w:pPr>
          </w:p>
          <w:p w14:paraId="3782B49D" w14:textId="032E1ECE" w:rsidR="00647140" w:rsidRDefault="00647140" w:rsidP="00010D69">
            <w:pPr>
              <w:rPr>
                <w:rFonts w:ascii="Arial" w:hAnsi="Arial" w:cs="Arial"/>
                <w:sz w:val="20"/>
                <w:szCs w:val="20"/>
                <w:u w:val="single"/>
              </w:rPr>
            </w:pPr>
          </w:p>
          <w:p w14:paraId="1B6075C4" w14:textId="568FE18E" w:rsidR="00647140" w:rsidRDefault="00647140" w:rsidP="00010D69">
            <w:pPr>
              <w:rPr>
                <w:rFonts w:ascii="Arial" w:hAnsi="Arial" w:cs="Arial"/>
                <w:sz w:val="20"/>
                <w:szCs w:val="20"/>
              </w:rPr>
            </w:pPr>
            <w:r w:rsidRPr="00647140">
              <w:rPr>
                <w:rFonts w:ascii="Arial" w:hAnsi="Arial" w:cs="Arial"/>
                <w:sz w:val="20"/>
                <w:szCs w:val="20"/>
              </w:rPr>
              <w:t>If the Contracting Authority were to consider applying an award criterion other than the lowest price, what non-price award criteria would you consider suitable and proportionate?</w:t>
            </w:r>
          </w:p>
          <w:p w14:paraId="248668B1" w14:textId="6AA8E75D" w:rsidR="00A17802" w:rsidRDefault="00A17802" w:rsidP="00010D69">
            <w:pPr>
              <w:rPr>
                <w:rFonts w:ascii="Arial" w:hAnsi="Arial" w:cs="Arial"/>
                <w:sz w:val="20"/>
                <w:szCs w:val="20"/>
              </w:rPr>
            </w:pPr>
          </w:p>
          <w:p w14:paraId="6CC0B9CB" w14:textId="7A38D3AD" w:rsidR="00972FF4" w:rsidRDefault="00972FF4" w:rsidP="00010D69">
            <w:pPr>
              <w:rPr>
                <w:rFonts w:ascii="Arial" w:hAnsi="Arial" w:cs="Arial"/>
                <w:sz w:val="20"/>
                <w:szCs w:val="20"/>
              </w:rPr>
            </w:pPr>
            <w:r w:rsidRPr="001D3213">
              <w:rPr>
                <w:rFonts w:ascii="Arial" w:hAnsi="Arial" w:cs="Arial"/>
                <w:sz w:val="20"/>
                <w:szCs w:val="20"/>
                <w:u w:val="single"/>
              </w:rPr>
              <w:t>Tenderer's response:</w:t>
            </w:r>
          </w:p>
          <w:p w14:paraId="43C29C28" w14:textId="77777777" w:rsidR="00A17802" w:rsidRDefault="00A17802" w:rsidP="00010D69">
            <w:pPr>
              <w:rPr>
                <w:rFonts w:ascii="Arial" w:hAnsi="Arial" w:cs="Arial"/>
                <w:sz w:val="20"/>
                <w:szCs w:val="20"/>
              </w:rPr>
            </w:pPr>
          </w:p>
          <w:p w14:paraId="05CB11CD" w14:textId="77777777" w:rsidR="00A17802" w:rsidRPr="00A17802" w:rsidRDefault="00A17802" w:rsidP="00010D69">
            <w:pPr>
              <w:rPr>
                <w:rFonts w:ascii="Arial" w:hAnsi="Arial" w:cs="Arial"/>
                <w:sz w:val="20"/>
                <w:szCs w:val="20"/>
              </w:rPr>
            </w:pPr>
          </w:p>
          <w:p w14:paraId="7D921D2D" w14:textId="7C28EC2A" w:rsidR="00A17802" w:rsidRDefault="00A17802" w:rsidP="00010D69">
            <w:pPr>
              <w:rPr>
                <w:highlight w:val="yellow"/>
              </w:rPr>
            </w:pPr>
          </w:p>
        </w:tc>
      </w:tr>
    </w:tbl>
    <w:p w14:paraId="250F31B0" w14:textId="620FD3F7" w:rsidR="00C56F97" w:rsidRDefault="00C56F97" w:rsidP="00010D69">
      <w:pPr>
        <w:rPr>
          <w:highlight w:val="yellow"/>
        </w:rPr>
      </w:pPr>
    </w:p>
    <w:p w14:paraId="144390A3" w14:textId="77777777" w:rsidR="00010D69" w:rsidRPr="00010D69" w:rsidRDefault="00010D69" w:rsidP="00010D69">
      <w:pPr>
        <w:rPr>
          <w:highlight w:val="yellow"/>
        </w:rPr>
      </w:pPr>
    </w:p>
    <w:p w14:paraId="5AE5996B" w14:textId="77777777" w:rsidR="00C86FF0" w:rsidRDefault="00C86FF0" w:rsidP="007D2722"/>
    <w:sectPr w:rsidR="00C86FF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CA228" w14:textId="77777777" w:rsidR="00285A1E" w:rsidRDefault="00285A1E" w:rsidP="00C0724C">
      <w:pPr>
        <w:spacing w:after="0" w:line="240" w:lineRule="auto"/>
      </w:pPr>
      <w:r>
        <w:separator/>
      </w:r>
    </w:p>
  </w:endnote>
  <w:endnote w:type="continuationSeparator" w:id="0">
    <w:p w14:paraId="35AE1CA8" w14:textId="77777777" w:rsidR="00285A1E" w:rsidRDefault="00285A1E" w:rsidP="00C07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964215"/>
      <w:docPartObj>
        <w:docPartGallery w:val="Page Numbers (Bottom of Page)"/>
        <w:docPartUnique/>
      </w:docPartObj>
    </w:sdtPr>
    <w:sdtContent>
      <w:sdt>
        <w:sdtPr>
          <w:id w:val="1728636285"/>
          <w:docPartObj>
            <w:docPartGallery w:val="Page Numbers (Top of Page)"/>
            <w:docPartUnique/>
          </w:docPartObj>
        </w:sdtPr>
        <w:sdtContent>
          <w:p w14:paraId="2D437AC4" w14:textId="791166AA" w:rsidR="00C0724C" w:rsidRDefault="00C0724C">
            <w:pPr>
              <w:pStyle w:val="Pta"/>
              <w:jc w:val="center"/>
            </w:pPr>
            <w:r>
              <w:t xml:space="preserve">Strana </w:t>
            </w:r>
            <w:r>
              <w:rPr>
                <w:b/>
                <w:bCs/>
                <w:sz w:val="24"/>
                <w:szCs w:val="24"/>
              </w:rPr>
              <w:fldChar w:fldCharType="begin"/>
            </w:r>
            <w:r>
              <w:rPr>
                <w:b/>
                <w:bCs/>
              </w:rPr>
              <w:instrText>PAGE</w:instrText>
            </w:r>
            <w:r>
              <w:rPr>
                <w:b/>
                <w:bCs/>
                <w:sz w:val="24"/>
                <w:szCs w:val="24"/>
              </w:rPr>
              <w:fldChar w:fldCharType="separate"/>
            </w:r>
            <w:r w:rsidR="00F91351">
              <w:rPr>
                <w:b/>
                <w:bCs/>
                <w:noProof/>
              </w:rPr>
              <w:t>12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F91351">
              <w:rPr>
                <w:b/>
                <w:bCs/>
                <w:noProof/>
              </w:rPr>
              <w:t>12</w:t>
            </w:r>
            <w:r>
              <w:rPr>
                <w:b/>
                <w:bCs/>
                <w:sz w:val="24"/>
                <w:szCs w:val="24"/>
              </w:rPr>
              <w:fldChar w:fldCharType="end"/>
            </w:r>
          </w:p>
        </w:sdtContent>
      </w:sdt>
    </w:sdtContent>
  </w:sdt>
  <w:p w14:paraId="4BB5AC82" w14:textId="77777777" w:rsidR="00C0724C" w:rsidRDefault="00C0724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DDD84" w14:textId="77777777" w:rsidR="00285A1E" w:rsidRDefault="00285A1E" w:rsidP="00C0724C">
      <w:pPr>
        <w:spacing w:after="0" w:line="240" w:lineRule="auto"/>
      </w:pPr>
      <w:r>
        <w:separator/>
      </w:r>
    </w:p>
  </w:footnote>
  <w:footnote w:type="continuationSeparator" w:id="0">
    <w:p w14:paraId="4F5D4160" w14:textId="77777777" w:rsidR="00285A1E" w:rsidRDefault="00285A1E" w:rsidP="00C07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36A1" w14:textId="01898C6E" w:rsidR="00C0724C" w:rsidRDefault="00C0724C">
    <w:pPr>
      <w:pStyle w:val="Hlavika"/>
    </w:pPr>
    <w:r>
      <w:rPr>
        <w:noProof/>
        <w:lang w:eastAsia="sk-SK"/>
      </w:rPr>
      <w:drawing>
        <wp:anchor distT="0" distB="0" distL="114300" distR="114300" simplePos="0" relativeHeight="251659264" behindDoc="0" locked="0" layoutInCell="1" allowOverlap="1" wp14:anchorId="14DD1A5A" wp14:editId="01489FA1">
          <wp:simplePos x="0" y="0"/>
          <wp:positionH relativeFrom="column">
            <wp:posOffset>0</wp:posOffset>
          </wp:positionH>
          <wp:positionV relativeFrom="paragraph">
            <wp:posOffset>-635</wp:posOffset>
          </wp:positionV>
          <wp:extent cx="5702400" cy="39240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_dok_vzor_jadro-02.png"/>
                  <pic:cNvPicPr/>
                </pic:nvPicPr>
                <pic:blipFill>
                  <a:blip r:embed="rId1">
                    <a:extLst>
                      <a:ext uri="{28A0092B-C50C-407E-A947-70E740481C1C}">
                        <a14:useLocalDpi xmlns:a14="http://schemas.microsoft.com/office/drawing/2010/main" val="0"/>
                      </a:ext>
                    </a:extLst>
                  </a:blip>
                  <a:stretch>
                    <a:fillRect/>
                  </a:stretch>
                </pic:blipFill>
                <pic:spPr>
                  <a:xfrm>
                    <a:off x="0" y="0"/>
                    <a:ext cx="57024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AE3"/>
    <w:multiLevelType w:val="multilevel"/>
    <w:tmpl w:val="947E1718"/>
    <w:lvl w:ilvl="0">
      <w:start w:val="1"/>
      <w:numFmt w:val="decimal"/>
      <w:lvlText w:val="%1."/>
      <w:lvlJc w:val="left"/>
      <w:pPr>
        <w:ind w:left="720"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348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240" w:hanging="1080"/>
      </w:pPr>
      <w:rPr>
        <w:rFonts w:hint="default"/>
      </w:rPr>
    </w:lvl>
    <w:lvl w:ilvl="5">
      <w:start w:val="1"/>
      <w:numFmt w:val="decimal"/>
      <w:isLgl/>
      <w:lvlText w:val="%1.%2.%3.%4.%5.%6"/>
      <w:lvlJc w:val="left"/>
      <w:pPr>
        <w:ind w:left="744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200" w:hanging="1440"/>
      </w:pPr>
      <w:rPr>
        <w:rFonts w:hint="default"/>
      </w:rPr>
    </w:lvl>
    <w:lvl w:ilvl="8">
      <w:start w:val="1"/>
      <w:numFmt w:val="decimal"/>
      <w:isLgl/>
      <w:lvlText w:val="%1.%2.%3.%4.%5.%6.%7.%8.%9"/>
      <w:lvlJc w:val="left"/>
      <w:pPr>
        <w:ind w:left="11760" w:hanging="1800"/>
      </w:pPr>
      <w:rPr>
        <w:rFonts w:hint="default"/>
      </w:rPr>
    </w:lvl>
  </w:abstractNum>
  <w:abstractNum w:abstractNumId="1" w15:restartNumberingAfterBreak="0">
    <w:nsid w:val="0DCE486A"/>
    <w:multiLevelType w:val="multilevel"/>
    <w:tmpl w:val="908017E4"/>
    <w:styleLink w:val="Style1"/>
    <w:lvl w:ilvl="0">
      <w:start w:val="1"/>
      <w:numFmt w:val="decimal"/>
      <w:pStyle w:val="Nadpis2"/>
      <w:lvlText w:val="%1."/>
      <w:lvlJc w:val="left"/>
      <w:pPr>
        <w:ind w:left="360" w:hanging="360"/>
      </w:pPr>
      <w:rPr>
        <w:rFonts w:ascii="Calibri Light" w:hAnsi="Calibri Light" w:hint="default"/>
        <w:b/>
        <w:color w:val="8496B0" w:themeColor="text2" w:themeTint="99"/>
        <w:sz w:val="26"/>
        <w:szCs w:val="26"/>
      </w:rPr>
    </w:lvl>
    <w:lvl w:ilvl="1">
      <w:start w:val="1"/>
      <w:numFmt w:val="decimal"/>
      <w:lvlText w:val="%1.%2."/>
      <w:lvlJc w:val="left"/>
      <w:pPr>
        <w:ind w:left="2276" w:hanging="432"/>
      </w:pPr>
      <w:rPr>
        <w:rFonts w:ascii="Calibri Light" w:hAnsi="Calibri Light" w:cstheme="minorHAnsi" w:hint="default"/>
        <w:b w:val="0"/>
        <w:color w:val="auto"/>
        <w:sz w:val="22"/>
        <w:szCs w:val="22"/>
      </w:rPr>
    </w:lvl>
    <w:lvl w:ilvl="2">
      <w:start w:val="1"/>
      <w:numFmt w:val="decimal"/>
      <w:lvlText w:val="%1.%2.%3."/>
      <w:lvlJc w:val="left"/>
      <w:pPr>
        <w:ind w:left="2489" w:hanging="504"/>
      </w:pPr>
      <w:rPr>
        <w:b w:val="0"/>
        <w:color w:val="auto"/>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AB0239"/>
    <w:multiLevelType w:val="hybridMultilevel"/>
    <w:tmpl w:val="FBB4BF44"/>
    <w:lvl w:ilvl="0" w:tplc="041B0001">
      <w:start w:val="1"/>
      <w:numFmt w:val="bullet"/>
      <w:lvlText w:val=""/>
      <w:lvlJc w:val="left"/>
      <w:pPr>
        <w:ind w:left="1466" w:hanging="360"/>
      </w:pPr>
      <w:rPr>
        <w:rFonts w:ascii="Symbol" w:hAnsi="Symbol" w:hint="default"/>
      </w:rPr>
    </w:lvl>
    <w:lvl w:ilvl="1" w:tplc="041B0003" w:tentative="1">
      <w:start w:val="1"/>
      <w:numFmt w:val="bullet"/>
      <w:lvlText w:val="o"/>
      <w:lvlJc w:val="left"/>
      <w:pPr>
        <w:ind w:left="2186" w:hanging="360"/>
      </w:pPr>
      <w:rPr>
        <w:rFonts w:ascii="Courier New" w:hAnsi="Courier New" w:cs="Courier New" w:hint="default"/>
      </w:rPr>
    </w:lvl>
    <w:lvl w:ilvl="2" w:tplc="041B0005" w:tentative="1">
      <w:start w:val="1"/>
      <w:numFmt w:val="bullet"/>
      <w:lvlText w:val=""/>
      <w:lvlJc w:val="left"/>
      <w:pPr>
        <w:ind w:left="2906" w:hanging="360"/>
      </w:pPr>
      <w:rPr>
        <w:rFonts w:ascii="Wingdings" w:hAnsi="Wingdings" w:hint="default"/>
      </w:rPr>
    </w:lvl>
    <w:lvl w:ilvl="3" w:tplc="041B0001" w:tentative="1">
      <w:start w:val="1"/>
      <w:numFmt w:val="bullet"/>
      <w:lvlText w:val=""/>
      <w:lvlJc w:val="left"/>
      <w:pPr>
        <w:ind w:left="3626" w:hanging="360"/>
      </w:pPr>
      <w:rPr>
        <w:rFonts w:ascii="Symbol" w:hAnsi="Symbol" w:hint="default"/>
      </w:rPr>
    </w:lvl>
    <w:lvl w:ilvl="4" w:tplc="041B0003" w:tentative="1">
      <w:start w:val="1"/>
      <w:numFmt w:val="bullet"/>
      <w:lvlText w:val="o"/>
      <w:lvlJc w:val="left"/>
      <w:pPr>
        <w:ind w:left="4346" w:hanging="360"/>
      </w:pPr>
      <w:rPr>
        <w:rFonts w:ascii="Courier New" w:hAnsi="Courier New" w:cs="Courier New" w:hint="default"/>
      </w:rPr>
    </w:lvl>
    <w:lvl w:ilvl="5" w:tplc="041B0005" w:tentative="1">
      <w:start w:val="1"/>
      <w:numFmt w:val="bullet"/>
      <w:lvlText w:val=""/>
      <w:lvlJc w:val="left"/>
      <w:pPr>
        <w:ind w:left="5066" w:hanging="360"/>
      </w:pPr>
      <w:rPr>
        <w:rFonts w:ascii="Wingdings" w:hAnsi="Wingdings" w:hint="default"/>
      </w:rPr>
    </w:lvl>
    <w:lvl w:ilvl="6" w:tplc="041B0001" w:tentative="1">
      <w:start w:val="1"/>
      <w:numFmt w:val="bullet"/>
      <w:lvlText w:val=""/>
      <w:lvlJc w:val="left"/>
      <w:pPr>
        <w:ind w:left="5786" w:hanging="360"/>
      </w:pPr>
      <w:rPr>
        <w:rFonts w:ascii="Symbol" w:hAnsi="Symbol" w:hint="default"/>
      </w:rPr>
    </w:lvl>
    <w:lvl w:ilvl="7" w:tplc="041B0003" w:tentative="1">
      <w:start w:val="1"/>
      <w:numFmt w:val="bullet"/>
      <w:lvlText w:val="o"/>
      <w:lvlJc w:val="left"/>
      <w:pPr>
        <w:ind w:left="6506" w:hanging="360"/>
      </w:pPr>
      <w:rPr>
        <w:rFonts w:ascii="Courier New" w:hAnsi="Courier New" w:cs="Courier New" w:hint="default"/>
      </w:rPr>
    </w:lvl>
    <w:lvl w:ilvl="8" w:tplc="041B0005" w:tentative="1">
      <w:start w:val="1"/>
      <w:numFmt w:val="bullet"/>
      <w:lvlText w:val=""/>
      <w:lvlJc w:val="left"/>
      <w:pPr>
        <w:ind w:left="7226" w:hanging="360"/>
      </w:pPr>
      <w:rPr>
        <w:rFonts w:ascii="Wingdings" w:hAnsi="Wingdings" w:hint="default"/>
      </w:rPr>
    </w:lvl>
  </w:abstractNum>
  <w:abstractNum w:abstractNumId="3" w15:restartNumberingAfterBreak="0">
    <w:nsid w:val="2F4346B0"/>
    <w:multiLevelType w:val="hybridMultilevel"/>
    <w:tmpl w:val="494405C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534C435D"/>
    <w:multiLevelType w:val="multilevel"/>
    <w:tmpl w:val="A82E6934"/>
    <w:lvl w:ilvl="0">
      <w:start w:val="1"/>
      <w:numFmt w:val="decimal"/>
      <w:lvlText w:val="%1."/>
      <w:lvlJc w:val="left"/>
      <w:pPr>
        <w:ind w:left="720" w:hanging="360"/>
      </w:pPr>
      <w:rPr>
        <w:rFonts w:hint="default"/>
        <w:b/>
        <w:color w:val="auto"/>
      </w:rPr>
    </w:lvl>
    <w:lvl w:ilvl="1">
      <w:start w:val="1"/>
      <w:numFmt w:val="decimal"/>
      <w:isLgl/>
      <w:lvlText w:val="%1.%2"/>
      <w:lvlJc w:val="left"/>
      <w:pPr>
        <w:ind w:left="1920" w:hanging="360"/>
      </w:pPr>
      <w:rPr>
        <w:rFonts w:hint="default"/>
      </w:rPr>
    </w:lvl>
    <w:lvl w:ilvl="2">
      <w:start w:val="1"/>
      <w:numFmt w:val="decimal"/>
      <w:isLgl/>
      <w:lvlText w:val="%1.%2.%3"/>
      <w:lvlJc w:val="left"/>
      <w:pPr>
        <w:ind w:left="348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240" w:hanging="1080"/>
      </w:pPr>
      <w:rPr>
        <w:rFonts w:hint="default"/>
      </w:rPr>
    </w:lvl>
    <w:lvl w:ilvl="5">
      <w:start w:val="1"/>
      <w:numFmt w:val="decimal"/>
      <w:isLgl/>
      <w:lvlText w:val="%1.%2.%3.%4.%5.%6"/>
      <w:lvlJc w:val="left"/>
      <w:pPr>
        <w:ind w:left="744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200" w:hanging="1440"/>
      </w:pPr>
      <w:rPr>
        <w:rFonts w:hint="default"/>
      </w:rPr>
    </w:lvl>
    <w:lvl w:ilvl="8">
      <w:start w:val="1"/>
      <w:numFmt w:val="decimal"/>
      <w:isLgl/>
      <w:lvlText w:val="%1.%2.%3.%4.%5.%6.%7.%8.%9"/>
      <w:lvlJc w:val="left"/>
      <w:pPr>
        <w:ind w:left="11760" w:hanging="1800"/>
      </w:pPr>
      <w:rPr>
        <w:rFonts w:hint="default"/>
      </w:rPr>
    </w:lvl>
  </w:abstractNum>
  <w:abstractNum w:abstractNumId="5" w15:restartNumberingAfterBreak="0">
    <w:nsid w:val="559F0401"/>
    <w:multiLevelType w:val="hybridMultilevel"/>
    <w:tmpl w:val="35FEC6AC"/>
    <w:lvl w:ilvl="0" w:tplc="041B0001">
      <w:start w:val="1"/>
      <w:numFmt w:val="bullet"/>
      <w:lvlText w:val=""/>
      <w:lvlJc w:val="left"/>
      <w:pPr>
        <w:ind w:left="1068" w:hanging="360"/>
      </w:pPr>
      <w:rPr>
        <w:rFonts w:ascii="Symbol" w:hAnsi="Symbol" w:hint="default"/>
        <w:sz w:val="20"/>
        <w:szCs w:val="20"/>
      </w:rPr>
    </w:lvl>
    <w:lvl w:ilvl="1" w:tplc="041B0001">
      <w:start w:val="1"/>
      <w:numFmt w:val="bullet"/>
      <w:lvlText w:val=""/>
      <w:lvlJc w:val="left"/>
      <w:pPr>
        <w:ind w:left="1788" w:hanging="360"/>
      </w:pPr>
      <w:rPr>
        <w:rFonts w:ascii="Symbol" w:hAnsi="Symbol"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hint="default"/>
      </w:rPr>
    </w:lvl>
    <w:lvl w:ilvl="6" w:tplc="041B0001">
      <w:start w:val="1"/>
      <w:numFmt w:val="bullet"/>
      <w:lvlText w:val=""/>
      <w:lvlJc w:val="left"/>
      <w:pPr>
        <w:ind w:left="5388" w:hanging="360"/>
      </w:pPr>
      <w:rPr>
        <w:rFonts w:ascii="Symbol" w:hAnsi="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hint="default"/>
      </w:rPr>
    </w:lvl>
  </w:abstractNum>
  <w:abstractNum w:abstractNumId="6" w15:restartNumberingAfterBreak="0">
    <w:nsid w:val="5A356522"/>
    <w:multiLevelType w:val="hybridMultilevel"/>
    <w:tmpl w:val="17E6340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5F482082"/>
    <w:multiLevelType w:val="multilevel"/>
    <w:tmpl w:val="947E1718"/>
    <w:lvl w:ilvl="0">
      <w:start w:val="1"/>
      <w:numFmt w:val="decimal"/>
      <w:lvlText w:val="%1."/>
      <w:lvlJc w:val="left"/>
      <w:pPr>
        <w:ind w:left="720"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348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240" w:hanging="1080"/>
      </w:pPr>
      <w:rPr>
        <w:rFonts w:hint="default"/>
      </w:rPr>
    </w:lvl>
    <w:lvl w:ilvl="5">
      <w:start w:val="1"/>
      <w:numFmt w:val="decimal"/>
      <w:isLgl/>
      <w:lvlText w:val="%1.%2.%3.%4.%5.%6"/>
      <w:lvlJc w:val="left"/>
      <w:pPr>
        <w:ind w:left="744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200" w:hanging="1440"/>
      </w:pPr>
      <w:rPr>
        <w:rFonts w:hint="default"/>
      </w:rPr>
    </w:lvl>
    <w:lvl w:ilvl="8">
      <w:start w:val="1"/>
      <w:numFmt w:val="decimal"/>
      <w:isLgl/>
      <w:lvlText w:val="%1.%2.%3.%4.%5.%6.%7.%8.%9"/>
      <w:lvlJc w:val="left"/>
      <w:pPr>
        <w:ind w:left="11760" w:hanging="1800"/>
      </w:pPr>
      <w:rPr>
        <w:rFonts w:hint="default"/>
      </w:rPr>
    </w:lvl>
  </w:abstractNum>
  <w:abstractNum w:abstractNumId="8" w15:restartNumberingAfterBreak="0">
    <w:nsid w:val="5FD06ABE"/>
    <w:multiLevelType w:val="hybridMultilevel"/>
    <w:tmpl w:val="6570E0A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9" w15:restartNumberingAfterBreak="0">
    <w:nsid w:val="6E784244"/>
    <w:multiLevelType w:val="hybridMultilevel"/>
    <w:tmpl w:val="D36C6334"/>
    <w:lvl w:ilvl="0" w:tplc="041B000F">
      <w:start w:val="1"/>
      <w:numFmt w:val="decimal"/>
      <w:lvlText w:val="%1."/>
      <w:lvlJc w:val="left"/>
      <w:pPr>
        <w:ind w:left="780" w:hanging="360"/>
      </w:pPr>
    </w:lvl>
    <w:lvl w:ilvl="1" w:tplc="041B0019">
      <w:start w:val="1"/>
      <w:numFmt w:val="lowerLetter"/>
      <w:lvlText w:val="%2."/>
      <w:lvlJc w:val="left"/>
      <w:pPr>
        <w:ind w:left="1500" w:hanging="360"/>
      </w:pPr>
    </w:lvl>
    <w:lvl w:ilvl="2" w:tplc="041B001B">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num w:numId="1" w16cid:durableId="602345482">
    <w:abstractNumId w:val="3"/>
  </w:num>
  <w:num w:numId="2" w16cid:durableId="377315062">
    <w:abstractNumId w:val="4"/>
  </w:num>
  <w:num w:numId="3" w16cid:durableId="1819346482">
    <w:abstractNumId w:val="6"/>
  </w:num>
  <w:num w:numId="4" w16cid:durableId="2093547649">
    <w:abstractNumId w:val="7"/>
  </w:num>
  <w:num w:numId="5" w16cid:durableId="1775590116">
    <w:abstractNumId w:val="2"/>
  </w:num>
  <w:num w:numId="6" w16cid:durableId="1206017713">
    <w:abstractNumId w:val="8"/>
  </w:num>
  <w:num w:numId="7" w16cid:durableId="1649937090">
    <w:abstractNumId w:val="0"/>
  </w:num>
  <w:num w:numId="8" w16cid:durableId="627586368">
    <w:abstractNumId w:val="1"/>
  </w:num>
  <w:num w:numId="9" w16cid:durableId="1366951169">
    <w:abstractNumId w:val="5"/>
  </w:num>
  <w:num w:numId="10" w16cid:durableId="14766794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E2"/>
    <w:rsid w:val="0000194F"/>
    <w:rsid w:val="000072E1"/>
    <w:rsid w:val="00010D69"/>
    <w:rsid w:val="00021434"/>
    <w:rsid w:val="00060C80"/>
    <w:rsid w:val="00060DDA"/>
    <w:rsid w:val="000724F1"/>
    <w:rsid w:val="000A34C4"/>
    <w:rsid w:val="000D288D"/>
    <w:rsid w:val="000F2BF2"/>
    <w:rsid w:val="001039CA"/>
    <w:rsid w:val="001125AD"/>
    <w:rsid w:val="001153FB"/>
    <w:rsid w:val="001170C4"/>
    <w:rsid w:val="0013709B"/>
    <w:rsid w:val="001701C7"/>
    <w:rsid w:val="00182C20"/>
    <w:rsid w:val="00186AD9"/>
    <w:rsid w:val="0019075C"/>
    <w:rsid w:val="001B1E58"/>
    <w:rsid w:val="001C6B3E"/>
    <w:rsid w:val="001D3213"/>
    <w:rsid w:val="001D4834"/>
    <w:rsid w:val="001E65C0"/>
    <w:rsid w:val="001F2090"/>
    <w:rsid w:val="002033DE"/>
    <w:rsid w:val="002078EB"/>
    <w:rsid w:val="0021226E"/>
    <w:rsid w:val="002542E9"/>
    <w:rsid w:val="002655F6"/>
    <w:rsid w:val="002713C6"/>
    <w:rsid w:val="00274A17"/>
    <w:rsid w:val="00285A1E"/>
    <w:rsid w:val="00290C17"/>
    <w:rsid w:val="002A3E9F"/>
    <w:rsid w:val="002B25B6"/>
    <w:rsid w:val="002C0AD3"/>
    <w:rsid w:val="002C25F4"/>
    <w:rsid w:val="002C755E"/>
    <w:rsid w:val="002D22E6"/>
    <w:rsid w:val="002D4315"/>
    <w:rsid w:val="002D43E2"/>
    <w:rsid w:val="002E0672"/>
    <w:rsid w:val="002F1EFD"/>
    <w:rsid w:val="002F5D33"/>
    <w:rsid w:val="00300C33"/>
    <w:rsid w:val="00301A3D"/>
    <w:rsid w:val="00315625"/>
    <w:rsid w:val="00321832"/>
    <w:rsid w:val="0032725A"/>
    <w:rsid w:val="003277B6"/>
    <w:rsid w:val="0033230A"/>
    <w:rsid w:val="00341A29"/>
    <w:rsid w:val="003518F9"/>
    <w:rsid w:val="003606B2"/>
    <w:rsid w:val="00394987"/>
    <w:rsid w:val="003C0522"/>
    <w:rsid w:val="003D1C46"/>
    <w:rsid w:val="003E2978"/>
    <w:rsid w:val="003E4CEA"/>
    <w:rsid w:val="003F3B2C"/>
    <w:rsid w:val="004072C2"/>
    <w:rsid w:val="004203E7"/>
    <w:rsid w:val="004308FB"/>
    <w:rsid w:val="00440E7D"/>
    <w:rsid w:val="00454333"/>
    <w:rsid w:val="004678B5"/>
    <w:rsid w:val="00476306"/>
    <w:rsid w:val="00477EA0"/>
    <w:rsid w:val="004A7DC3"/>
    <w:rsid w:val="004B4EDC"/>
    <w:rsid w:val="004C129A"/>
    <w:rsid w:val="004C35A2"/>
    <w:rsid w:val="004E2E34"/>
    <w:rsid w:val="004F2C36"/>
    <w:rsid w:val="005028D0"/>
    <w:rsid w:val="005079E7"/>
    <w:rsid w:val="00521124"/>
    <w:rsid w:val="00522C4F"/>
    <w:rsid w:val="00543F1A"/>
    <w:rsid w:val="0054596C"/>
    <w:rsid w:val="005465A0"/>
    <w:rsid w:val="00557E68"/>
    <w:rsid w:val="005715A0"/>
    <w:rsid w:val="00580CAD"/>
    <w:rsid w:val="005B3A83"/>
    <w:rsid w:val="005B62B6"/>
    <w:rsid w:val="005E5C22"/>
    <w:rsid w:val="0060552D"/>
    <w:rsid w:val="006110FE"/>
    <w:rsid w:val="00613739"/>
    <w:rsid w:val="00623BCA"/>
    <w:rsid w:val="006243EB"/>
    <w:rsid w:val="00637E66"/>
    <w:rsid w:val="00647140"/>
    <w:rsid w:val="00657176"/>
    <w:rsid w:val="006847BD"/>
    <w:rsid w:val="006A3FC4"/>
    <w:rsid w:val="006A5179"/>
    <w:rsid w:val="006A772F"/>
    <w:rsid w:val="006C3AE3"/>
    <w:rsid w:val="006E480B"/>
    <w:rsid w:val="006E5B95"/>
    <w:rsid w:val="006F29E9"/>
    <w:rsid w:val="00701A07"/>
    <w:rsid w:val="00704C3E"/>
    <w:rsid w:val="00716450"/>
    <w:rsid w:val="00716C7E"/>
    <w:rsid w:val="007208DC"/>
    <w:rsid w:val="00721BEB"/>
    <w:rsid w:val="00755B2F"/>
    <w:rsid w:val="0075645C"/>
    <w:rsid w:val="00783846"/>
    <w:rsid w:val="00790729"/>
    <w:rsid w:val="007B264D"/>
    <w:rsid w:val="007C32BA"/>
    <w:rsid w:val="007D2722"/>
    <w:rsid w:val="007F1CEA"/>
    <w:rsid w:val="007F6836"/>
    <w:rsid w:val="00803C18"/>
    <w:rsid w:val="00805968"/>
    <w:rsid w:val="0081497F"/>
    <w:rsid w:val="008150BF"/>
    <w:rsid w:val="0082272A"/>
    <w:rsid w:val="00837DF4"/>
    <w:rsid w:val="00840348"/>
    <w:rsid w:val="00864C28"/>
    <w:rsid w:val="00872952"/>
    <w:rsid w:val="00896B08"/>
    <w:rsid w:val="008C22A2"/>
    <w:rsid w:val="008D46DE"/>
    <w:rsid w:val="008E25A5"/>
    <w:rsid w:val="00901B2D"/>
    <w:rsid w:val="00901F1E"/>
    <w:rsid w:val="00905B72"/>
    <w:rsid w:val="0096701C"/>
    <w:rsid w:val="00972FF4"/>
    <w:rsid w:val="0098620E"/>
    <w:rsid w:val="009946C9"/>
    <w:rsid w:val="009A08CE"/>
    <w:rsid w:val="009B588D"/>
    <w:rsid w:val="009D1943"/>
    <w:rsid w:val="009D6F33"/>
    <w:rsid w:val="00A04F64"/>
    <w:rsid w:val="00A05806"/>
    <w:rsid w:val="00A17802"/>
    <w:rsid w:val="00A20EAB"/>
    <w:rsid w:val="00A227A3"/>
    <w:rsid w:val="00A31193"/>
    <w:rsid w:val="00A43C8A"/>
    <w:rsid w:val="00A578C8"/>
    <w:rsid w:val="00A73839"/>
    <w:rsid w:val="00A77306"/>
    <w:rsid w:val="00A8000F"/>
    <w:rsid w:val="00A831CF"/>
    <w:rsid w:val="00A836FF"/>
    <w:rsid w:val="00A8742F"/>
    <w:rsid w:val="00A968DB"/>
    <w:rsid w:val="00AA1AC7"/>
    <w:rsid w:val="00AA602D"/>
    <w:rsid w:val="00AD3F37"/>
    <w:rsid w:val="00AD5527"/>
    <w:rsid w:val="00AF1FC6"/>
    <w:rsid w:val="00AF3C27"/>
    <w:rsid w:val="00B0689E"/>
    <w:rsid w:val="00B1238E"/>
    <w:rsid w:val="00B308C4"/>
    <w:rsid w:val="00B35DC7"/>
    <w:rsid w:val="00B45F76"/>
    <w:rsid w:val="00B5217A"/>
    <w:rsid w:val="00B5646F"/>
    <w:rsid w:val="00B707B4"/>
    <w:rsid w:val="00B82CAC"/>
    <w:rsid w:val="00BB3570"/>
    <w:rsid w:val="00BC2B21"/>
    <w:rsid w:val="00BD2758"/>
    <w:rsid w:val="00BE0C7D"/>
    <w:rsid w:val="00BE4C1C"/>
    <w:rsid w:val="00BF1310"/>
    <w:rsid w:val="00BF153C"/>
    <w:rsid w:val="00BF2C3A"/>
    <w:rsid w:val="00C01BFA"/>
    <w:rsid w:val="00C066E4"/>
    <w:rsid w:val="00C0724C"/>
    <w:rsid w:val="00C46AFA"/>
    <w:rsid w:val="00C56F97"/>
    <w:rsid w:val="00C73710"/>
    <w:rsid w:val="00C76D13"/>
    <w:rsid w:val="00C86FF0"/>
    <w:rsid w:val="00CA0D0F"/>
    <w:rsid w:val="00CB6115"/>
    <w:rsid w:val="00CC65B9"/>
    <w:rsid w:val="00CC65E2"/>
    <w:rsid w:val="00CD3EAE"/>
    <w:rsid w:val="00D32EC2"/>
    <w:rsid w:val="00D41053"/>
    <w:rsid w:val="00D55AD9"/>
    <w:rsid w:val="00D754B1"/>
    <w:rsid w:val="00D76B7F"/>
    <w:rsid w:val="00D868FE"/>
    <w:rsid w:val="00D95F56"/>
    <w:rsid w:val="00DA0D32"/>
    <w:rsid w:val="00DB549D"/>
    <w:rsid w:val="00DB5868"/>
    <w:rsid w:val="00DC3C15"/>
    <w:rsid w:val="00DC50D8"/>
    <w:rsid w:val="00DD2CE2"/>
    <w:rsid w:val="00DD532B"/>
    <w:rsid w:val="00DE79B3"/>
    <w:rsid w:val="00E13541"/>
    <w:rsid w:val="00E250B0"/>
    <w:rsid w:val="00E26F36"/>
    <w:rsid w:val="00E416E1"/>
    <w:rsid w:val="00E660B5"/>
    <w:rsid w:val="00E82A07"/>
    <w:rsid w:val="00E834BC"/>
    <w:rsid w:val="00E969EF"/>
    <w:rsid w:val="00EB0DDE"/>
    <w:rsid w:val="00EB2E0A"/>
    <w:rsid w:val="00EE2A63"/>
    <w:rsid w:val="00F0582A"/>
    <w:rsid w:val="00F06CB3"/>
    <w:rsid w:val="00F1266B"/>
    <w:rsid w:val="00F17E85"/>
    <w:rsid w:val="00F2583A"/>
    <w:rsid w:val="00F40B25"/>
    <w:rsid w:val="00F62917"/>
    <w:rsid w:val="00F6592C"/>
    <w:rsid w:val="00F91136"/>
    <w:rsid w:val="00F91351"/>
    <w:rsid w:val="00FA0C4B"/>
    <w:rsid w:val="00FC342B"/>
    <w:rsid w:val="00FC35A2"/>
    <w:rsid w:val="00FD5DD6"/>
    <w:rsid w:val="00FF242A"/>
    <w:rsid w:val="062F445C"/>
    <w:rsid w:val="064CD475"/>
    <w:rsid w:val="0981F925"/>
    <w:rsid w:val="105457BE"/>
    <w:rsid w:val="147E175A"/>
    <w:rsid w:val="1574D3F4"/>
    <w:rsid w:val="15A7857A"/>
    <w:rsid w:val="17671AF7"/>
    <w:rsid w:val="178DEDB5"/>
    <w:rsid w:val="17C8ABA5"/>
    <w:rsid w:val="1B902385"/>
    <w:rsid w:val="1BABC070"/>
    <w:rsid w:val="1C6A25CB"/>
    <w:rsid w:val="200F0C99"/>
    <w:rsid w:val="2748836F"/>
    <w:rsid w:val="29FB9D03"/>
    <w:rsid w:val="2B125A7C"/>
    <w:rsid w:val="334A04C0"/>
    <w:rsid w:val="38685AE4"/>
    <w:rsid w:val="4335E08C"/>
    <w:rsid w:val="4B56FE6F"/>
    <w:rsid w:val="5127E0AC"/>
    <w:rsid w:val="531B3C2B"/>
    <w:rsid w:val="54E54E65"/>
    <w:rsid w:val="5B1943DE"/>
    <w:rsid w:val="5E323DF2"/>
    <w:rsid w:val="5F2DACE4"/>
    <w:rsid w:val="5FF681B9"/>
    <w:rsid w:val="63FE8741"/>
    <w:rsid w:val="6875AC5D"/>
    <w:rsid w:val="6C140FE7"/>
    <w:rsid w:val="6CF8AA37"/>
    <w:rsid w:val="77FB24DB"/>
    <w:rsid w:val="78E918E2"/>
    <w:rsid w:val="7AA88C5B"/>
    <w:rsid w:val="7DF4210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77230"/>
  <w15:chartTrackingRefBased/>
  <w15:docId w15:val="{C3280561-D057-475A-85D7-4991CB04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2">
    <w:name w:val="heading 2"/>
    <w:basedOn w:val="Normlny"/>
    <w:next w:val="Normlny"/>
    <w:link w:val="Nadpis2Char"/>
    <w:uiPriority w:val="9"/>
    <w:qFormat/>
    <w:rsid w:val="00657176"/>
    <w:pPr>
      <w:keepNext/>
      <w:numPr>
        <w:numId w:val="8"/>
      </w:numPr>
      <w:spacing w:before="240" w:after="60" w:line="240" w:lineRule="auto"/>
      <w:outlineLvl w:val="1"/>
    </w:pPr>
    <w:rPr>
      <w:rFonts w:ascii="Arial" w:eastAsia="Times New Roman" w:hAnsi="Arial" w:cs="Arial"/>
      <w:b/>
      <w:bCs/>
      <w:i/>
      <w:iCs/>
      <w:sz w:val="28"/>
      <w:szCs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2D4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2D43E2"/>
    <w:pPr>
      <w:ind w:left="720"/>
      <w:contextualSpacing/>
    </w:pPr>
  </w:style>
  <w:style w:type="character" w:styleId="Odkaznakomentr">
    <w:name w:val="annotation reference"/>
    <w:uiPriority w:val="99"/>
    <w:semiHidden/>
    <w:rsid w:val="00DD2CE2"/>
    <w:rPr>
      <w:sz w:val="16"/>
      <w:szCs w:val="16"/>
    </w:rPr>
  </w:style>
  <w:style w:type="paragraph" w:styleId="Textkomentra">
    <w:name w:val="annotation text"/>
    <w:basedOn w:val="Normlny"/>
    <w:link w:val="TextkomentraChar"/>
    <w:uiPriority w:val="99"/>
    <w:rsid w:val="00DD2CE2"/>
    <w:pPr>
      <w:spacing w:after="0" w:line="240" w:lineRule="auto"/>
    </w:pPr>
    <w:rPr>
      <w:rFonts w:ascii="Times New Roman" w:eastAsia="Times New Roman" w:hAnsi="Times New Roman" w:cs="Times New Roman"/>
      <w:sz w:val="20"/>
      <w:szCs w:val="20"/>
      <w:lang w:eastAsia="sk-SK"/>
    </w:rPr>
  </w:style>
  <w:style w:type="character" w:customStyle="1" w:styleId="TextkomentraChar">
    <w:name w:val="Text komentára Char"/>
    <w:basedOn w:val="Predvolenpsmoodseku"/>
    <w:link w:val="Textkomentra"/>
    <w:uiPriority w:val="99"/>
    <w:rsid w:val="00DD2CE2"/>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unhideWhenUsed/>
    <w:rsid w:val="00DD2CE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D2CE2"/>
    <w:rPr>
      <w:rFonts w:ascii="Segoe UI" w:hAnsi="Segoe UI" w:cs="Segoe UI"/>
      <w:sz w:val="18"/>
      <w:szCs w:val="18"/>
    </w:rPr>
  </w:style>
  <w:style w:type="paragraph" w:styleId="Predmetkomentra">
    <w:name w:val="annotation subject"/>
    <w:basedOn w:val="Textkomentra"/>
    <w:next w:val="Textkomentra"/>
    <w:link w:val="PredmetkomentraChar"/>
    <w:uiPriority w:val="99"/>
    <w:semiHidden/>
    <w:unhideWhenUsed/>
    <w:rsid w:val="00DD2CE2"/>
    <w:pPr>
      <w:spacing w:after="160"/>
    </w:pPr>
    <w:rPr>
      <w:rFonts w:asciiTheme="minorHAnsi" w:eastAsiaTheme="minorHAnsi" w:hAnsiTheme="minorHAnsi" w:cstheme="minorBidi"/>
      <w:b/>
      <w:bCs/>
      <w:lang w:eastAsia="en-US"/>
    </w:rPr>
  </w:style>
  <w:style w:type="character" w:customStyle="1" w:styleId="PredmetkomentraChar">
    <w:name w:val="Predmet komentára Char"/>
    <w:basedOn w:val="TextkomentraChar"/>
    <w:link w:val="Predmetkomentra"/>
    <w:uiPriority w:val="99"/>
    <w:semiHidden/>
    <w:rsid w:val="00DD2CE2"/>
    <w:rPr>
      <w:rFonts w:ascii="Times New Roman" w:eastAsia="Times New Roman" w:hAnsi="Times New Roman" w:cs="Times New Roman"/>
      <w:b/>
      <w:bCs/>
      <w:sz w:val="20"/>
      <w:szCs w:val="20"/>
      <w:lang w:eastAsia="sk-SK"/>
    </w:rPr>
  </w:style>
  <w:style w:type="paragraph" w:styleId="Hlavika">
    <w:name w:val="header"/>
    <w:basedOn w:val="Normlny"/>
    <w:link w:val="HlavikaChar"/>
    <w:uiPriority w:val="99"/>
    <w:unhideWhenUsed/>
    <w:rsid w:val="00C0724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0724C"/>
  </w:style>
  <w:style w:type="paragraph" w:styleId="Pta">
    <w:name w:val="footer"/>
    <w:basedOn w:val="Normlny"/>
    <w:link w:val="PtaChar"/>
    <w:uiPriority w:val="99"/>
    <w:unhideWhenUsed/>
    <w:rsid w:val="00C0724C"/>
    <w:pPr>
      <w:tabs>
        <w:tab w:val="center" w:pos="4536"/>
        <w:tab w:val="right" w:pos="9072"/>
      </w:tabs>
      <w:spacing w:after="0" w:line="240" w:lineRule="auto"/>
    </w:pPr>
  </w:style>
  <w:style w:type="character" w:customStyle="1" w:styleId="PtaChar">
    <w:name w:val="Päta Char"/>
    <w:basedOn w:val="Predvolenpsmoodseku"/>
    <w:link w:val="Pta"/>
    <w:uiPriority w:val="99"/>
    <w:rsid w:val="00C0724C"/>
  </w:style>
  <w:style w:type="character" w:customStyle="1" w:styleId="Nadpis2Char">
    <w:name w:val="Nadpis 2 Char"/>
    <w:basedOn w:val="Predvolenpsmoodseku"/>
    <w:link w:val="Nadpis2"/>
    <w:uiPriority w:val="9"/>
    <w:rsid w:val="00657176"/>
    <w:rPr>
      <w:rFonts w:ascii="Arial" w:eastAsia="Times New Roman" w:hAnsi="Arial" w:cs="Arial"/>
      <w:b/>
      <w:bCs/>
      <w:i/>
      <w:iCs/>
      <w:sz w:val="28"/>
      <w:szCs w:val="28"/>
      <w:lang w:eastAsia="sk-SK"/>
    </w:rPr>
  </w:style>
  <w:style w:type="paragraph" w:styleId="Zarkazkladnhotextu2">
    <w:name w:val="Body Text Indent 2"/>
    <w:basedOn w:val="Normlny"/>
    <w:link w:val="Zarkazkladnhotextu2Char"/>
    <w:rsid w:val="00657176"/>
    <w:pPr>
      <w:spacing w:after="0" w:line="240" w:lineRule="auto"/>
      <w:ind w:left="360"/>
      <w:jc w:val="both"/>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rsid w:val="00657176"/>
    <w:rPr>
      <w:rFonts w:ascii="Times New Roman" w:eastAsia="Times New Roman" w:hAnsi="Times New Roman" w:cs="Times New Roman"/>
      <w:sz w:val="24"/>
      <w:szCs w:val="24"/>
      <w:lang w:eastAsia="sk-SK"/>
    </w:rPr>
  </w:style>
  <w:style w:type="numbering" w:customStyle="1" w:styleId="Style1">
    <w:name w:val="Style1"/>
    <w:uiPriority w:val="99"/>
    <w:rsid w:val="00657176"/>
    <w:pPr>
      <w:numPr>
        <w:numId w:val="8"/>
      </w:numPr>
    </w:pPr>
  </w:style>
  <w:style w:type="paragraph" w:styleId="Revzia">
    <w:name w:val="Revision"/>
    <w:hidden/>
    <w:uiPriority w:val="99"/>
    <w:semiHidden/>
    <w:rsid w:val="00A773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889421E54527747975B6A3DC0B411B9" ma:contentTypeVersion="10" ma:contentTypeDescription="Umožňuje vytvoriť nový dokument." ma:contentTypeScope="" ma:versionID="8bba0f2d1aea60cf542970682f553e91">
  <xsd:schema xmlns:xsd="http://www.w3.org/2001/XMLSchema" xmlns:xs="http://www.w3.org/2001/XMLSchema" xmlns:p="http://schemas.microsoft.com/office/2006/metadata/properties" xmlns:ns2="ea0e9809-4ddc-452e-b1b5-643a048c1ce4" xmlns:ns3="0e67773b-964a-4fc9-9bb9-9830332f3537" targetNamespace="http://schemas.microsoft.com/office/2006/metadata/properties" ma:root="true" ma:fieldsID="337a0a3121b5ed03dd408be3f184f5a3" ns2:_="" ns3:_="">
    <xsd:import namespace="ea0e9809-4ddc-452e-b1b5-643a048c1ce4"/>
    <xsd:import namespace="0e67773b-964a-4fc9-9bb9-9830332f35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e9809-4ddc-452e-b1b5-643a048c1c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7bdb10d5-dfa2-4fc0-86a0-0e3063ffa1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7773b-964a-4fc9-9bb9-9830332f35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f712fb-25aa-4591-8219-4778d582857d}" ma:internalName="TaxCatchAll" ma:showField="CatchAllData" ma:web="0e67773b-964a-4fc9-9bb9-9830332f35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e67773b-964a-4fc9-9bb9-9830332f3537" xsi:nil="true"/>
    <lcf76f155ced4ddcb4097134ff3c332f xmlns="ea0e9809-4ddc-452e-b1b5-643a048c1c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C0FA8E-A3A8-46CE-8489-BC806B1F50BE}">
  <ds:schemaRefs>
    <ds:schemaRef ds:uri="http://schemas.microsoft.com/sharepoint/v3/contenttype/forms"/>
  </ds:schemaRefs>
</ds:datastoreItem>
</file>

<file path=customXml/itemProps2.xml><?xml version="1.0" encoding="utf-8"?>
<ds:datastoreItem xmlns:ds="http://schemas.openxmlformats.org/officeDocument/2006/customXml" ds:itemID="{D292B2C2-EBED-4CB8-9FA1-0DFBAFC60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0e9809-4ddc-452e-b1b5-643a048c1ce4"/>
    <ds:schemaRef ds:uri="0e67773b-964a-4fc9-9bb9-9830332f3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090481-4059-416D-9EAF-DB603B96BF1B}">
  <ds:schemaRefs>
    <ds:schemaRef ds:uri="http://schemas.openxmlformats.org/officeDocument/2006/bibliography"/>
  </ds:schemaRefs>
</ds:datastoreItem>
</file>

<file path=customXml/itemProps4.xml><?xml version="1.0" encoding="utf-8"?>
<ds:datastoreItem xmlns:ds="http://schemas.openxmlformats.org/officeDocument/2006/customXml" ds:itemID="{F12C579A-4651-4F69-9D1C-75A054BFA89E}">
  <ds:schemaRefs>
    <ds:schemaRef ds:uri="http://schemas.microsoft.com/office/2006/metadata/properties"/>
    <ds:schemaRef ds:uri="http://schemas.microsoft.com/office/infopath/2007/PartnerControls"/>
    <ds:schemaRef ds:uri="0e67773b-964a-4fc9-9bb9-9830332f3537"/>
    <ds:schemaRef ds:uri="ea0e9809-4ddc-452e-b1b5-643a048c1ce4"/>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692</Words>
  <Characters>3945</Characters>
  <Application>Microsoft Office Word</Application>
  <DocSecurity>0</DocSecurity>
  <Lines>32</Lines>
  <Paragraphs>9</Paragraphs>
  <ScaleCrop>false</ScaleCrop>
  <HeadingPairs>
    <vt:vector size="2" baseType="variant">
      <vt:variant>
        <vt:lpstr>Názov</vt:lpstr>
      </vt:variant>
      <vt:variant>
        <vt:i4>1</vt:i4>
      </vt:variant>
    </vt:vector>
  </HeadingPairs>
  <TitlesOfParts>
    <vt:vector size="1" baseType="lpstr">
      <vt:lpstr/>
    </vt:vector>
  </TitlesOfParts>
  <Company>value</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Hrnčiar Martin</dc:creator>
  <cp:keywords/>
  <dc:description/>
  <cp:lastModifiedBy>Blažko Miroslav 2</cp:lastModifiedBy>
  <cp:revision>52</cp:revision>
  <dcterms:created xsi:type="dcterms:W3CDTF">2022-03-25T15:11:00Z</dcterms:created>
  <dcterms:modified xsi:type="dcterms:W3CDTF">2026-08-19T05:07:00Z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2026-08-12T08:01:10Z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3eeafdbd-3aab-4814-844a-55767a871784</vt:lpwstr>
  </property>
  <property fmtid="{D5CDD505-2E9C-101B-9397-08002B2CF9AE}" pid="8" name="MSIP_Label_01033efc-6ed6-4450-9a89-3ef200846c5c_ContentBits">
    <vt:lpwstr>0</vt:lpwstr>
  </property>
  <property fmtid="{D5CDD505-2E9C-101B-9397-08002B2CF9AE}" pid="9" name="MSIP_Label_01033efc-6ed6-4450-9a89-3ef200846c5c_Tag">
    <vt:lpwstr>10, 3, 0, 1</vt:lpwstr>
  </property>
  <property fmtid="{D5CDD505-2E9C-101B-9397-08002B2CF9AE}" pid="10" name="ContentTypeId">
    <vt:lpwstr>0x010100B889421E54527747975B6A3DC0B411B9</vt:lpwstr>
  </property>
  <property fmtid="{D5CDD505-2E9C-101B-9397-08002B2CF9AE}" pid="11" name="MediaServiceImageTags">
    <vt:lpwstr/>
  </property>
  <property fmtid="{D5CDD505-2E9C-101B-9397-08002B2CF9AE}" pid="12" name="docLang">
    <vt:lpwstr>sk</vt:lpwstr>
  </property>
</Properties>
</file>