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387" w:rsidRPr="00690BB7" w:rsidRDefault="00F00523" w:rsidP="0095525E">
      <w:pPr>
        <w:pStyle w:val="Nadpis1"/>
        <w:ind w:left="-567"/>
        <w:jc w:val="center"/>
        <w:rPr>
          <w:b/>
          <w:color w:val="000000" w:themeColor="text1"/>
          <w:sz w:val="24"/>
          <w:szCs w:val="24"/>
        </w:rPr>
      </w:pPr>
      <w:r w:rsidRPr="00690BB7">
        <w:rPr>
          <w:b/>
          <w:color w:val="000000" w:themeColor="text1"/>
          <w:sz w:val="24"/>
          <w:szCs w:val="24"/>
        </w:rPr>
        <w:t xml:space="preserve">Otázky a odpovede </w:t>
      </w:r>
      <w:r w:rsidR="00B57910">
        <w:rPr>
          <w:b/>
          <w:color w:val="000000" w:themeColor="text1"/>
          <w:sz w:val="24"/>
          <w:szCs w:val="24"/>
        </w:rPr>
        <w:t>II.</w:t>
      </w:r>
    </w:p>
    <w:p w:rsidR="0095525E" w:rsidRPr="00690BB7" w:rsidRDefault="0095525E" w:rsidP="0095525E">
      <w:pPr>
        <w:rPr>
          <w:color w:val="000000" w:themeColor="text1"/>
        </w:rPr>
      </w:pPr>
    </w:p>
    <w:tbl>
      <w:tblPr>
        <w:tblW w:w="15506" w:type="dxa"/>
        <w:jc w:val="right"/>
        <w:tblCellMar>
          <w:left w:w="0" w:type="dxa"/>
          <w:right w:w="0" w:type="dxa"/>
        </w:tblCellMar>
        <w:tblLook w:val="04A0" w:firstRow="1" w:lastRow="0" w:firstColumn="1" w:lastColumn="0" w:noHBand="0" w:noVBand="1"/>
      </w:tblPr>
      <w:tblGrid>
        <w:gridCol w:w="1134"/>
        <w:gridCol w:w="3686"/>
        <w:gridCol w:w="4252"/>
        <w:gridCol w:w="6434"/>
      </w:tblGrid>
      <w:tr w:rsidR="00690BB7" w:rsidRPr="00690BB7" w:rsidTr="006A1B54">
        <w:trPr>
          <w:trHeight w:val="510"/>
          <w:jc w:val="right"/>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A4FFD" w:rsidRPr="00690BB7" w:rsidRDefault="00AA4FFD" w:rsidP="00330C63">
            <w:pPr>
              <w:jc w:val="center"/>
              <w:rPr>
                <w:rFonts w:ascii="Arial" w:hAnsi="Arial" w:cs="Arial"/>
                <w:b/>
                <w:bCs/>
                <w:color w:val="000000" w:themeColor="text1"/>
                <w:sz w:val="20"/>
                <w:szCs w:val="20"/>
              </w:rPr>
            </w:pPr>
            <w:r w:rsidRPr="00690BB7">
              <w:rPr>
                <w:rFonts w:ascii="Arial" w:hAnsi="Arial" w:cs="Arial"/>
                <w:b/>
                <w:bCs/>
                <w:color w:val="000000" w:themeColor="text1"/>
                <w:sz w:val="20"/>
                <w:szCs w:val="20"/>
              </w:rPr>
              <w:t>Otázka č.</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A4FFD" w:rsidRPr="00690BB7" w:rsidRDefault="00AA4FFD" w:rsidP="006B7319">
            <w:pPr>
              <w:jc w:val="center"/>
              <w:rPr>
                <w:rFonts w:ascii="Arial" w:hAnsi="Arial" w:cs="Arial"/>
                <w:b/>
                <w:bCs/>
                <w:color w:val="000000" w:themeColor="text1"/>
                <w:sz w:val="20"/>
                <w:szCs w:val="20"/>
              </w:rPr>
            </w:pPr>
            <w:r w:rsidRPr="00690BB7">
              <w:rPr>
                <w:rFonts w:ascii="Arial" w:hAnsi="Arial" w:cs="Arial"/>
                <w:b/>
                <w:bCs/>
                <w:color w:val="000000" w:themeColor="text1"/>
                <w:sz w:val="20"/>
                <w:szCs w:val="20"/>
              </w:rPr>
              <w:t>Väzba na tendrovú dokumentáciu</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A4FFD" w:rsidRPr="00690BB7" w:rsidRDefault="00AA4FFD" w:rsidP="006B7319">
            <w:pPr>
              <w:jc w:val="center"/>
              <w:rPr>
                <w:rFonts w:ascii="Arial" w:hAnsi="Arial" w:cs="Arial"/>
                <w:b/>
                <w:bCs/>
                <w:color w:val="000000" w:themeColor="text1"/>
                <w:sz w:val="20"/>
                <w:szCs w:val="20"/>
              </w:rPr>
            </w:pPr>
            <w:r w:rsidRPr="00690BB7">
              <w:rPr>
                <w:rFonts w:ascii="Arial" w:hAnsi="Arial" w:cs="Arial"/>
                <w:b/>
                <w:bCs/>
                <w:color w:val="000000" w:themeColor="text1"/>
                <w:sz w:val="20"/>
                <w:szCs w:val="20"/>
              </w:rPr>
              <w:t>Otázka</w:t>
            </w:r>
          </w:p>
        </w:tc>
        <w:tc>
          <w:tcPr>
            <w:tcW w:w="6434" w:type="dxa"/>
            <w:tcBorders>
              <w:top w:val="single" w:sz="8" w:space="0" w:color="auto"/>
              <w:left w:val="nil"/>
              <w:bottom w:val="single" w:sz="8" w:space="0" w:color="auto"/>
              <w:right w:val="single" w:sz="8" w:space="0" w:color="auto"/>
            </w:tcBorders>
            <w:vAlign w:val="center"/>
          </w:tcPr>
          <w:p w:rsidR="00AA4FFD" w:rsidRPr="00690BB7" w:rsidRDefault="00AA4FFD" w:rsidP="00D96904">
            <w:pPr>
              <w:ind w:left="139"/>
              <w:jc w:val="center"/>
              <w:rPr>
                <w:rFonts w:ascii="Arial" w:hAnsi="Arial" w:cs="Arial"/>
                <w:b/>
                <w:color w:val="000000" w:themeColor="text1"/>
                <w:sz w:val="20"/>
                <w:szCs w:val="20"/>
              </w:rPr>
            </w:pPr>
            <w:r w:rsidRPr="00690BB7">
              <w:rPr>
                <w:rFonts w:ascii="Arial" w:hAnsi="Arial" w:cs="Arial"/>
                <w:b/>
                <w:color w:val="000000" w:themeColor="text1"/>
                <w:sz w:val="20"/>
                <w:szCs w:val="20"/>
              </w:rPr>
              <w:t>Odpoveď</w:t>
            </w:r>
            <w:r w:rsidR="007913FD">
              <w:rPr>
                <w:rFonts w:ascii="Arial" w:hAnsi="Arial" w:cs="Arial"/>
                <w:b/>
                <w:color w:val="000000" w:themeColor="text1"/>
                <w:sz w:val="20"/>
                <w:szCs w:val="20"/>
              </w:rPr>
              <w:t xml:space="preserve"> obstarávateľa</w:t>
            </w:r>
          </w:p>
        </w:tc>
      </w:tr>
      <w:tr w:rsidR="006B6E7C" w:rsidRPr="00690BB7" w:rsidTr="006B6E7C">
        <w:trPr>
          <w:trHeight w:val="506"/>
          <w:jc w:val="right"/>
        </w:trPr>
        <w:tc>
          <w:tcPr>
            <w:tcW w:w="15506" w:type="dxa"/>
            <w:gridSpan w:val="4"/>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6B6E7C" w:rsidRPr="006B6E7C" w:rsidRDefault="006B6E7C" w:rsidP="00D96904">
            <w:pPr>
              <w:ind w:left="139"/>
              <w:rPr>
                <w:rFonts w:ascii="Arial" w:hAnsi="Arial" w:cs="Arial"/>
                <w:i/>
                <w:color w:val="000000" w:themeColor="text1"/>
                <w:sz w:val="20"/>
                <w:szCs w:val="20"/>
              </w:rPr>
            </w:pPr>
            <w:r w:rsidRPr="006B6E7C">
              <w:rPr>
                <w:rFonts w:ascii="Arial" w:hAnsi="Arial" w:cs="Arial"/>
                <w:i/>
                <w:color w:val="000000" w:themeColor="text1"/>
                <w:sz w:val="20"/>
                <w:szCs w:val="20"/>
              </w:rPr>
              <w:t>O</w:t>
            </w:r>
            <w:r w:rsidR="00393DBD">
              <w:rPr>
                <w:rFonts w:ascii="Arial" w:hAnsi="Arial" w:cs="Arial"/>
                <w:i/>
                <w:color w:val="000000" w:themeColor="text1"/>
                <w:sz w:val="20"/>
                <w:szCs w:val="20"/>
              </w:rPr>
              <w:t>dpoveď na Otázku</w:t>
            </w:r>
            <w:r w:rsidRPr="006B6E7C">
              <w:rPr>
                <w:rFonts w:ascii="Arial" w:hAnsi="Arial" w:cs="Arial"/>
                <w:i/>
                <w:color w:val="000000" w:themeColor="text1"/>
                <w:sz w:val="20"/>
                <w:szCs w:val="20"/>
              </w:rPr>
              <w:t xml:space="preserve"> č. 2 z Otázok a odpovedí I. sa ruší a nahrádza sa v nasledovnom znení:</w:t>
            </w:r>
          </w:p>
        </w:tc>
      </w:tr>
      <w:tr w:rsidR="00690BB7" w:rsidRPr="00690BB7" w:rsidTr="00060E8F">
        <w:trPr>
          <w:trHeight w:val="1785"/>
          <w:jc w:val="right"/>
        </w:trPr>
        <w:tc>
          <w:tcPr>
            <w:tcW w:w="1134"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060E8F" w:rsidRDefault="00060E8F" w:rsidP="006B7319">
            <w:pPr>
              <w:jc w:val="center"/>
              <w:rPr>
                <w:rFonts w:ascii="Arial" w:hAnsi="Arial" w:cs="Arial"/>
                <w:color w:val="000000" w:themeColor="text1"/>
                <w:sz w:val="20"/>
                <w:szCs w:val="20"/>
              </w:rPr>
            </w:pPr>
            <w:bookmarkStart w:id="0" w:name="_GoBack"/>
            <w:bookmarkEnd w:id="0"/>
          </w:p>
          <w:p w:rsidR="006B6E7C" w:rsidRDefault="006B6E7C"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Pr="00690BB7" w:rsidRDefault="006B6E7C"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AA4FFD" w:rsidRPr="00690BB7" w:rsidRDefault="00AA4FFD" w:rsidP="006B7319">
            <w:pPr>
              <w:jc w:val="center"/>
              <w:rPr>
                <w:rFonts w:ascii="Arial" w:hAnsi="Arial" w:cs="Arial"/>
                <w:color w:val="000000" w:themeColor="text1"/>
                <w:sz w:val="20"/>
                <w:szCs w:val="20"/>
              </w:rPr>
            </w:pPr>
            <w:r w:rsidRPr="00690BB7">
              <w:rPr>
                <w:rFonts w:ascii="Arial" w:hAnsi="Arial" w:cs="Arial"/>
                <w:color w:val="000000" w:themeColor="text1"/>
                <w:sz w:val="20"/>
                <w:szCs w:val="20"/>
              </w:rPr>
              <w:t>2</w:t>
            </w: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Default="00060E8F"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Default="006B6E7C" w:rsidP="006B7319">
            <w:pPr>
              <w:jc w:val="center"/>
              <w:rPr>
                <w:rFonts w:ascii="Arial" w:hAnsi="Arial" w:cs="Arial"/>
                <w:color w:val="000000" w:themeColor="text1"/>
                <w:sz w:val="20"/>
                <w:szCs w:val="20"/>
              </w:rPr>
            </w:pPr>
          </w:p>
          <w:p w:rsidR="006B6E7C" w:rsidRPr="00690BB7" w:rsidRDefault="006B6E7C" w:rsidP="006B6E7C">
            <w:pP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p>
          <w:p w:rsidR="00060E8F" w:rsidRPr="00690BB7" w:rsidRDefault="00060E8F" w:rsidP="006B7319">
            <w:pPr>
              <w:jc w:val="center"/>
              <w:rPr>
                <w:rFonts w:ascii="Arial" w:hAnsi="Arial" w:cs="Arial"/>
                <w:color w:val="000000" w:themeColor="text1"/>
                <w:sz w:val="20"/>
                <w:szCs w:val="20"/>
              </w:rPr>
            </w:pPr>
            <w:r w:rsidRPr="00690BB7">
              <w:rPr>
                <w:rFonts w:ascii="Arial" w:hAnsi="Arial" w:cs="Arial"/>
                <w:color w:val="000000" w:themeColor="text1"/>
                <w:sz w:val="20"/>
                <w:szCs w:val="20"/>
              </w:rPr>
              <w:t>2</w:t>
            </w:r>
          </w:p>
        </w:tc>
        <w:tc>
          <w:tcPr>
            <w:tcW w:w="3686" w:type="dxa"/>
            <w:tcBorders>
              <w:top w:val="nil"/>
              <w:left w:val="nil"/>
              <w:bottom w:val="single" w:sz="4" w:space="0" w:color="auto"/>
              <w:right w:val="single" w:sz="8" w:space="0" w:color="auto"/>
            </w:tcBorders>
            <w:tcMar>
              <w:top w:w="0" w:type="dxa"/>
              <w:left w:w="108" w:type="dxa"/>
              <w:bottom w:w="0" w:type="dxa"/>
              <w:right w:w="108" w:type="dxa"/>
            </w:tcMar>
            <w:hideMark/>
          </w:tcPr>
          <w:p w:rsidR="00AA4FFD" w:rsidRPr="00690BB7" w:rsidRDefault="00AA4FFD" w:rsidP="006B7319">
            <w:pPr>
              <w:jc w:val="center"/>
              <w:rPr>
                <w:rFonts w:ascii="Arial" w:hAnsi="Arial" w:cs="Arial"/>
                <w:color w:val="000000" w:themeColor="text1"/>
                <w:sz w:val="20"/>
                <w:szCs w:val="20"/>
              </w:rPr>
            </w:pPr>
            <w:r w:rsidRPr="00690BB7">
              <w:rPr>
                <w:rFonts w:ascii="Arial" w:hAnsi="Arial" w:cs="Arial"/>
                <w:color w:val="000000" w:themeColor="text1"/>
                <w:sz w:val="20"/>
                <w:szCs w:val="20"/>
              </w:rPr>
              <w:lastRenderedPageBreak/>
              <w:t>v TŠ v bode 4.1.3. SKR je uvedené: Servisné stanice umožnia sledovanie signálov v reálnom čase (čas aktualizácie ≤ 10 s), modifikovanie parametrov systému archiváciu a trendovanie po dobu min 30 dní, čítanie a spravovanie meraných údajov.</w:t>
            </w:r>
            <w:r w:rsidRPr="00690BB7">
              <w:rPr>
                <w:rFonts w:ascii="Arial" w:hAnsi="Arial" w:cs="Arial"/>
                <w:color w:val="000000" w:themeColor="text1"/>
                <w:sz w:val="20"/>
                <w:szCs w:val="20"/>
              </w:rPr>
              <w:br/>
              <w:t>Požaduje sa, aby signály od všetkých bóromerov boli privedené zo servisných staníc do TPS.</w:t>
            </w:r>
          </w:p>
        </w:tc>
        <w:tc>
          <w:tcPr>
            <w:tcW w:w="4252" w:type="dxa"/>
            <w:tcBorders>
              <w:top w:val="nil"/>
              <w:left w:val="nil"/>
              <w:bottom w:val="single" w:sz="4" w:space="0" w:color="auto"/>
              <w:right w:val="single" w:sz="8" w:space="0" w:color="auto"/>
            </w:tcBorders>
            <w:tcMar>
              <w:top w:w="0" w:type="dxa"/>
              <w:left w:w="108" w:type="dxa"/>
              <w:bottom w:w="0" w:type="dxa"/>
              <w:right w:w="108" w:type="dxa"/>
            </w:tcMar>
            <w:hideMark/>
          </w:tcPr>
          <w:p w:rsidR="00AA4FFD" w:rsidRPr="00690BB7" w:rsidRDefault="00B74563" w:rsidP="006B7319">
            <w:pPr>
              <w:jc w:val="center"/>
              <w:rPr>
                <w:rFonts w:ascii="Arial" w:hAnsi="Arial" w:cs="Arial"/>
                <w:color w:val="000000" w:themeColor="text1"/>
                <w:sz w:val="20"/>
                <w:szCs w:val="20"/>
              </w:rPr>
            </w:pPr>
            <w:r w:rsidRPr="00690BB7">
              <w:rPr>
                <w:rFonts w:ascii="Arial" w:hAnsi="Arial" w:cs="Arial"/>
                <w:color w:val="000000" w:themeColor="text1"/>
                <w:sz w:val="20"/>
                <w:szCs w:val="20"/>
              </w:rPr>
              <w:t>Je zo strany SE akceptovateľ</w:t>
            </w:r>
            <w:r w:rsidR="00AA4FFD" w:rsidRPr="00690BB7">
              <w:rPr>
                <w:rFonts w:ascii="Arial" w:hAnsi="Arial" w:cs="Arial"/>
                <w:color w:val="000000" w:themeColor="text1"/>
                <w:sz w:val="20"/>
                <w:szCs w:val="20"/>
              </w:rPr>
              <w:t xml:space="preserve">né zabezpečiť archiváciu a trendovanie po dobu min 30 dní v rámci TPS? </w:t>
            </w:r>
            <w:r w:rsidR="00AA4FFD" w:rsidRPr="00690BB7">
              <w:rPr>
                <w:rFonts w:ascii="Arial" w:hAnsi="Arial" w:cs="Arial"/>
                <w:color w:val="000000" w:themeColor="text1"/>
                <w:sz w:val="20"/>
                <w:szCs w:val="20"/>
              </w:rPr>
              <w:br/>
              <w:t>Predpokladáme, že trvalé zobrazovanie a archivácia údajov sa bude realizovať priamo v TPS.</w:t>
            </w:r>
          </w:p>
        </w:tc>
        <w:tc>
          <w:tcPr>
            <w:tcW w:w="6434" w:type="dxa"/>
            <w:tcBorders>
              <w:top w:val="nil"/>
              <w:left w:val="nil"/>
              <w:bottom w:val="single" w:sz="4" w:space="0" w:color="auto"/>
              <w:right w:val="single" w:sz="8" w:space="0" w:color="auto"/>
            </w:tcBorders>
          </w:tcPr>
          <w:p w:rsidR="00AA4FFD" w:rsidRPr="00690BB7" w:rsidRDefault="00AA4FFD" w:rsidP="00D96904">
            <w:pPr>
              <w:ind w:left="139"/>
              <w:rPr>
                <w:rFonts w:ascii="Arial" w:hAnsi="Arial" w:cs="Arial"/>
                <w:color w:val="000000" w:themeColor="text1"/>
                <w:sz w:val="20"/>
                <w:szCs w:val="20"/>
              </w:rPr>
            </w:pPr>
            <w:r w:rsidRPr="00690BB7">
              <w:rPr>
                <w:rFonts w:ascii="Arial" w:hAnsi="Arial" w:cs="Arial"/>
                <w:color w:val="000000" w:themeColor="text1"/>
                <w:sz w:val="20"/>
                <w:szCs w:val="20"/>
              </w:rPr>
              <w:t>Požaduje sa zabezpečiť archivácia min 30 dní, trendovanie a spravovanie údajov na Servisnej stanici .ktorá bude súčasťou dodávky bóromerov.</w:t>
            </w:r>
          </w:p>
          <w:p w:rsidR="00AA4FFD" w:rsidRPr="00690BB7" w:rsidRDefault="00AA4FFD" w:rsidP="00D96904">
            <w:pPr>
              <w:ind w:left="139"/>
              <w:rPr>
                <w:rFonts w:ascii="Arial" w:hAnsi="Arial" w:cs="Arial"/>
                <w:color w:val="000000" w:themeColor="text1"/>
                <w:sz w:val="20"/>
                <w:szCs w:val="20"/>
              </w:rPr>
            </w:pPr>
            <w:r w:rsidRPr="00690BB7">
              <w:rPr>
                <w:rFonts w:ascii="Arial" w:hAnsi="Arial" w:cs="Arial"/>
                <w:color w:val="000000" w:themeColor="text1"/>
                <w:sz w:val="20"/>
                <w:szCs w:val="20"/>
              </w:rPr>
              <w:t xml:space="preserve">Zároveň sa požaduje zabezpečiť prenos signálov do TPS. </w:t>
            </w:r>
          </w:p>
          <w:p w:rsidR="00AA4FFD" w:rsidRPr="00690BB7" w:rsidRDefault="00AA4FFD" w:rsidP="00D96904">
            <w:pPr>
              <w:ind w:left="139"/>
              <w:rPr>
                <w:rFonts w:ascii="Calibri" w:hAnsi="Calibri" w:cs="Calibri"/>
                <w:color w:val="000000" w:themeColor="text1"/>
              </w:rPr>
            </w:pPr>
            <w:r w:rsidRPr="00690BB7">
              <w:rPr>
                <w:rFonts w:ascii="Arial" w:hAnsi="Arial" w:cs="Arial"/>
                <w:color w:val="000000" w:themeColor="text1"/>
                <w:sz w:val="20"/>
                <w:szCs w:val="20"/>
              </w:rPr>
              <w:t>Vyvedenie signálov do TPS je dotazovaním. Frekvencia prenosu do TPS je 1 s Jednotlivé hodnoty parametrov prenášaných do TPS v tvare VTQ (hodnota, časové značka, kvalita). Komunikačné kanály do TPS dohodnuté a definované na fyzickej úrovni normou ProfiNet a na komunikačnej STN EN 60870-5-104:2007 (33 4600) a zmeny A1. Pre komunikáciu je určený GW v TPS, ktorý urobí konverziu pre server OPC UA v TPS.</w:t>
            </w:r>
            <w:r w:rsidRPr="00690BB7">
              <w:rPr>
                <w:color w:val="000000" w:themeColor="text1"/>
              </w:rPr>
              <w:t xml:space="preserve"> </w:t>
            </w:r>
            <w:r w:rsidRPr="00690BB7">
              <w:rPr>
                <w:rFonts w:ascii="Arial" w:hAnsi="Arial" w:cs="Arial"/>
                <w:color w:val="000000" w:themeColor="text1"/>
                <w:sz w:val="20"/>
                <w:szCs w:val="20"/>
              </w:rPr>
              <w:t>Musí byť dodržaná bezpečnosť vyčítavania dát (nastavenie Read only).</w:t>
            </w:r>
          </w:p>
          <w:p w:rsidR="00AA4FFD" w:rsidRPr="00690BB7" w:rsidRDefault="00AA4FFD" w:rsidP="00D96904">
            <w:pPr>
              <w:ind w:left="139"/>
              <w:rPr>
                <w:rFonts w:ascii="Arial" w:hAnsi="Arial" w:cs="Arial"/>
                <w:color w:val="000000" w:themeColor="text1"/>
                <w:sz w:val="20"/>
                <w:szCs w:val="20"/>
              </w:rPr>
            </w:pPr>
            <w:r w:rsidRPr="00690BB7">
              <w:rPr>
                <w:rFonts w:ascii="Arial" w:hAnsi="Arial" w:cs="Arial"/>
                <w:color w:val="000000" w:themeColor="text1"/>
                <w:sz w:val="20"/>
                <w:szCs w:val="20"/>
              </w:rPr>
              <w:t>Pre prípad výpadku cieľového archívu TPS alebo poruchy prenosu do TPS sa požaduje implementácia funkcie doposielania údajov zo servera SS do TPS.</w:t>
            </w:r>
            <w:r w:rsidRPr="00690BB7">
              <w:rPr>
                <w:color w:val="000000" w:themeColor="text1"/>
              </w:rPr>
              <w:t xml:space="preserve"> </w:t>
            </w:r>
            <w:r w:rsidRPr="00690BB7">
              <w:rPr>
                <w:rFonts w:ascii="Arial" w:hAnsi="Arial" w:cs="Arial"/>
                <w:color w:val="000000" w:themeColor="text1"/>
                <w:sz w:val="20"/>
                <w:szCs w:val="20"/>
              </w:rPr>
              <w:t>Časová synchronizácia bude prevzatá z TPS</w:t>
            </w:r>
          </w:p>
          <w:p w:rsidR="00AA4FFD" w:rsidRPr="00690BB7" w:rsidRDefault="00AA4FFD" w:rsidP="00D96904">
            <w:pPr>
              <w:ind w:left="139"/>
              <w:rPr>
                <w:rFonts w:ascii="Arial" w:hAnsi="Arial" w:cs="Arial"/>
                <w:color w:val="000000" w:themeColor="text1"/>
                <w:sz w:val="20"/>
                <w:szCs w:val="20"/>
              </w:rPr>
            </w:pPr>
            <w:r w:rsidRPr="00690BB7">
              <w:rPr>
                <w:rFonts w:ascii="Arial" w:hAnsi="Arial" w:cs="Arial"/>
                <w:color w:val="000000" w:themeColor="text1"/>
                <w:sz w:val="20"/>
                <w:szCs w:val="20"/>
              </w:rPr>
              <w:t>Projektové riešenie nemá vyvolať aj SW zmeny na pripojených systémoch – ak áno, bude obsahom dodávky aj zmena dotknutej časti pripojených systémov najmä TPS.</w:t>
            </w:r>
          </w:p>
          <w:p w:rsidR="00AA4FFD" w:rsidRPr="00690BB7" w:rsidRDefault="00AA4FFD" w:rsidP="00D96904">
            <w:pPr>
              <w:ind w:left="139"/>
              <w:rPr>
                <w:rFonts w:ascii="Arial" w:hAnsi="Arial" w:cs="Arial"/>
                <w:color w:val="000000" w:themeColor="text1"/>
                <w:sz w:val="20"/>
                <w:szCs w:val="20"/>
              </w:rPr>
            </w:pPr>
            <w:r w:rsidRPr="00690BB7">
              <w:rPr>
                <w:rFonts w:ascii="Arial" w:hAnsi="Arial" w:cs="Arial"/>
                <w:color w:val="000000" w:themeColor="text1"/>
                <w:sz w:val="20"/>
                <w:szCs w:val="20"/>
              </w:rPr>
              <w:t>Parametre meraní od bóromerov majú</w:t>
            </w:r>
            <w:r w:rsidR="001344E9" w:rsidRPr="00690BB7">
              <w:rPr>
                <w:rFonts w:ascii="Arial" w:hAnsi="Arial" w:cs="Arial"/>
                <w:color w:val="000000" w:themeColor="text1"/>
                <w:sz w:val="20"/>
                <w:szCs w:val="20"/>
              </w:rPr>
              <w:t xml:space="preserve"> toho času</w:t>
            </w:r>
            <w:r w:rsidRPr="00690BB7">
              <w:rPr>
                <w:rFonts w:ascii="Arial" w:hAnsi="Arial" w:cs="Arial"/>
                <w:color w:val="000000" w:themeColor="text1"/>
                <w:sz w:val="20"/>
                <w:szCs w:val="20"/>
              </w:rPr>
              <w:t xml:space="preserve"> v TPS  nasledovné </w:t>
            </w:r>
            <w:r w:rsidR="001344E9" w:rsidRPr="00690BB7">
              <w:rPr>
                <w:rFonts w:ascii="Arial" w:hAnsi="Arial" w:cs="Arial"/>
                <w:color w:val="000000" w:themeColor="text1"/>
                <w:sz w:val="20"/>
                <w:szCs w:val="20"/>
              </w:rPr>
              <w:t xml:space="preserve">označenie </w:t>
            </w:r>
            <w:r w:rsidRPr="00690BB7">
              <w:rPr>
                <w:rFonts w:ascii="Arial" w:hAnsi="Arial" w:cs="Arial"/>
                <w:color w:val="000000" w:themeColor="text1"/>
                <w:sz w:val="20"/>
                <w:szCs w:val="20"/>
              </w:rPr>
              <w:t>adresy  a meracie rozsahy:</w:t>
            </w:r>
          </w:p>
          <w:tbl>
            <w:tblPr>
              <w:tblW w:w="0" w:type="auto"/>
              <w:tblCellMar>
                <w:left w:w="0" w:type="dxa"/>
                <w:right w:w="0" w:type="dxa"/>
              </w:tblCellMar>
              <w:tblLook w:val="04A0" w:firstRow="1" w:lastRow="0" w:firstColumn="1" w:lastColumn="0" w:noHBand="0" w:noVBand="1"/>
            </w:tblPr>
            <w:tblGrid>
              <w:gridCol w:w="2238"/>
              <w:gridCol w:w="2750"/>
              <w:gridCol w:w="1406"/>
            </w:tblGrid>
            <w:tr w:rsidR="00690BB7" w:rsidRPr="00690BB7" w:rsidTr="001344E9">
              <w:tc>
                <w:tcPr>
                  <w:tcW w:w="32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Projektové číslo</w:t>
                  </w:r>
                </w:p>
              </w:tc>
              <w:tc>
                <w:tcPr>
                  <w:tcW w:w="40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adresa v TPS</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rozsah v TPS</w:t>
                  </w:r>
                </w:p>
              </w:tc>
            </w:tr>
            <w:tr w:rsidR="00690BB7" w:rsidRPr="00690BB7" w:rsidTr="001344E9">
              <w:tc>
                <w:tcPr>
                  <w:tcW w:w="3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t>PA02-0100 YC-369A</w:t>
                  </w:r>
                </w:p>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lastRenderedPageBreak/>
                    <w:t xml:space="preserve">PA02-0100 TC-043A ....           </w:t>
                  </w:r>
                </w:p>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t>PA02-0100 TC-044A ....</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TH-092A</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TH-093A</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TH-094A</w:t>
                  </w:r>
                </w:p>
              </w:tc>
              <w:tc>
                <w:tcPr>
                  <w:tcW w:w="4063" w:type="dxa"/>
                  <w:tcBorders>
                    <w:top w:val="nil"/>
                    <w:left w:val="nil"/>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lastRenderedPageBreak/>
                    <w:t>3UA5532</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lastRenderedPageBreak/>
                    <w:t>3IA0685, 3IA1685, 3IR4685,</w:t>
                  </w:r>
                  <w:r w:rsidRPr="00690BB7">
                    <w:rPr>
                      <w:color w:val="000000" w:themeColor="text1"/>
                    </w:rPr>
                    <w:t xml:space="preserve"> </w:t>
                  </w:r>
                  <w:r w:rsidRPr="00690BB7">
                    <w:rPr>
                      <w:rFonts w:ascii="Arial" w:hAnsi="Arial" w:cs="Arial"/>
                      <w:color w:val="000000" w:themeColor="text1"/>
                      <w:sz w:val="20"/>
                      <w:szCs w:val="20"/>
                    </w:rPr>
                    <w:t>3UA5536</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3IA0686, 3IA1686, 3IR4686, 3UA5534</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lastRenderedPageBreak/>
                    <w:t>0-20 g/kg</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lastRenderedPageBreak/>
                    <w:t>0-20 g (g/kg)</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0-20 g (g/kg)</w:t>
                  </w:r>
                </w:p>
              </w:tc>
            </w:tr>
            <w:tr w:rsidR="00690BB7" w:rsidRPr="00690BB7" w:rsidTr="001344E9">
              <w:tc>
                <w:tcPr>
                  <w:tcW w:w="3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lastRenderedPageBreak/>
                    <w:t>PA02-5100 YC-369A</w:t>
                  </w:r>
                </w:p>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t>PA02-5100 TC-043A</w:t>
                  </w:r>
                  <w:r w:rsidR="00E47828" w:rsidRPr="00690BB7">
                    <w:rPr>
                      <w:rFonts w:ascii="Arial" w:hAnsi="Arial" w:cs="Arial"/>
                      <w:b/>
                      <w:bCs/>
                      <w:color w:val="000000" w:themeColor="text1"/>
                      <w:sz w:val="20"/>
                      <w:szCs w:val="20"/>
                    </w:rPr>
                    <w:t xml:space="preserve"> ...</w:t>
                  </w:r>
                </w:p>
                <w:p w:rsidR="001344E9" w:rsidRPr="00690BB7" w:rsidRDefault="001344E9" w:rsidP="001344E9">
                  <w:pPr>
                    <w:spacing w:line="252" w:lineRule="auto"/>
                    <w:rPr>
                      <w:rFonts w:ascii="Arial" w:hAnsi="Arial" w:cs="Arial"/>
                      <w:b/>
                      <w:bCs/>
                      <w:color w:val="000000" w:themeColor="text1"/>
                      <w:sz w:val="20"/>
                      <w:szCs w:val="20"/>
                    </w:rPr>
                  </w:pPr>
                  <w:r w:rsidRPr="00690BB7">
                    <w:rPr>
                      <w:rFonts w:ascii="Arial" w:hAnsi="Arial" w:cs="Arial"/>
                      <w:b/>
                      <w:bCs/>
                      <w:color w:val="000000" w:themeColor="text1"/>
                      <w:sz w:val="20"/>
                      <w:szCs w:val="20"/>
                    </w:rPr>
                    <w:t>PA02-5100 TC-044A</w:t>
                  </w:r>
                  <w:r w:rsidR="00E47828" w:rsidRPr="00690BB7">
                    <w:rPr>
                      <w:rFonts w:ascii="Arial" w:hAnsi="Arial" w:cs="Arial"/>
                      <w:b/>
                      <w:bCs/>
                      <w:color w:val="000000" w:themeColor="text1"/>
                      <w:sz w:val="20"/>
                      <w:szCs w:val="20"/>
                    </w:rPr>
                    <w:t xml:space="preserve"> ...</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PA02-5100 TH-092A</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PA02-5100 TH-093A</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PA02-5100 TH-094A</w:t>
                  </w:r>
                </w:p>
              </w:tc>
              <w:tc>
                <w:tcPr>
                  <w:tcW w:w="4063" w:type="dxa"/>
                  <w:tcBorders>
                    <w:top w:val="nil"/>
                    <w:left w:val="nil"/>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4UA5532</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4IA0685, 4IA1685, 4IR4685,</w:t>
                  </w:r>
                  <w:r w:rsidRPr="00690BB7">
                    <w:rPr>
                      <w:color w:val="000000" w:themeColor="text1"/>
                    </w:rPr>
                    <w:t xml:space="preserve"> </w:t>
                  </w:r>
                  <w:r w:rsidRPr="00690BB7">
                    <w:rPr>
                      <w:rFonts w:ascii="Arial" w:hAnsi="Arial" w:cs="Arial"/>
                      <w:color w:val="000000" w:themeColor="text1"/>
                      <w:sz w:val="20"/>
                      <w:szCs w:val="20"/>
                    </w:rPr>
                    <w:t>4UA5536</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4IA0686, 4IA1686, 4IR4686, 4UA5534</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0-20 g/kg</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0-20 g (g/kg)</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0-20 g (g/kg)</w:t>
                  </w:r>
                </w:p>
                <w:p w:rsidR="001344E9" w:rsidRPr="00690BB7" w:rsidRDefault="001344E9" w:rsidP="001344E9">
                  <w:pPr>
                    <w:spacing w:line="252" w:lineRule="auto"/>
                    <w:rPr>
                      <w:rFonts w:ascii="Arial" w:hAnsi="Arial" w:cs="Arial"/>
                      <w:color w:val="000000" w:themeColor="text1"/>
                      <w:sz w:val="20"/>
                      <w:szCs w:val="20"/>
                    </w:rPr>
                  </w:pPr>
                </w:p>
                <w:p w:rsidR="001344E9" w:rsidRPr="00690BB7" w:rsidRDefault="001344E9" w:rsidP="001344E9">
                  <w:pPr>
                    <w:spacing w:line="252" w:lineRule="auto"/>
                    <w:rPr>
                      <w:rFonts w:ascii="Arial" w:hAnsi="Arial" w:cs="Arial"/>
                      <w:color w:val="000000" w:themeColor="text1"/>
                      <w:sz w:val="20"/>
                      <w:szCs w:val="20"/>
                    </w:rPr>
                  </w:pPr>
                </w:p>
              </w:tc>
            </w:tr>
            <w:tr w:rsidR="00690BB7" w:rsidRPr="00690BB7" w:rsidTr="001344E9">
              <w:tc>
                <w:tcPr>
                  <w:tcW w:w="3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TR-155D</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TR-155E</w:t>
                  </w:r>
                </w:p>
                <w:p w:rsidR="001344E9" w:rsidRPr="00690BB7" w:rsidRDefault="001344E9"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PA02-0100 TR-155G</w:t>
                  </w:r>
                </w:p>
              </w:tc>
              <w:tc>
                <w:tcPr>
                  <w:tcW w:w="4063" w:type="dxa"/>
                  <w:tcBorders>
                    <w:top w:val="nil"/>
                    <w:left w:val="nil"/>
                    <w:bottom w:val="single" w:sz="8" w:space="0" w:color="auto"/>
                    <w:right w:val="single" w:sz="8" w:space="0" w:color="auto"/>
                  </w:tcBorders>
                  <w:tcMar>
                    <w:top w:w="0" w:type="dxa"/>
                    <w:left w:w="108" w:type="dxa"/>
                    <w:bottom w:w="0" w:type="dxa"/>
                    <w:right w:w="108" w:type="dxa"/>
                  </w:tcMar>
                </w:tcPr>
                <w:p w:rsidR="001344E9"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p w:rsidR="00E47828" w:rsidRPr="00690BB7" w:rsidRDefault="00E47828" w:rsidP="001344E9">
                  <w:pPr>
                    <w:spacing w:line="252" w:lineRule="auto"/>
                    <w:rPr>
                      <w:rFonts w:ascii="Arial" w:hAnsi="Arial" w:cs="Arial"/>
                      <w:color w:val="000000" w:themeColor="text1"/>
                      <w:sz w:val="20"/>
                      <w:szCs w:val="20"/>
                    </w:rPr>
                  </w:pPr>
                  <w:r w:rsidRPr="00690BB7">
                    <w:rPr>
                      <w:rFonts w:ascii="Arial" w:hAnsi="Arial" w:cs="Arial"/>
                      <w:color w:val="000000" w:themeColor="text1"/>
                      <w:sz w:val="20"/>
                      <w:szCs w:val="20"/>
                    </w:rPr>
                    <w:t>Neprenášané do TPS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344E9" w:rsidRPr="00690BB7" w:rsidRDefault="001344E9" w:rsidP="001344E9">
                  <w:pPr>
                    <w:spacing w:line="252" w:lineRule="auto"/>
                    <w:rPr>
                      <w:rFonts w:ascii="Arial" w:hAnsi="Arial" w:cs="Arial"/>
                      <w:color w:val="000000" w:themeColor="text1"/>
                      <w:sz w:val="20"/>
                      <w:szCs w:val="20"/>
                    </w:rPr>
                  </w:pPr>
                </w:p>
              </w:tc>
            </w:tr>
          </w:tbl>
          <w:p w:rsidR="001344E9" w:rsidRPr="00690BB7" w:rsidRDefault="001344E9" w:rsidP="00D96904">
            <w:pPr>
              <w:ind w:left="139"/>
              <w:rPr>
                <w:rFonts w:ascii="Arial" w:hAnsi="Arial" w:cs="Arial"/>
                <w:color w:val="000000" w:themeColor="text1"/>
                <w:sz w:val="20"/>
                <w:szCs w:val="20"/>
              </w:rPr>
            </w:pPr>
          </w:p>
          <w:p w:rsidR="00AA4FFD" w:rsidRPr="00690BB7" w:rsidRDefault="00AA4FFD" w:rsidP="006B3D7F">
            <w:pPr>
              <w:ind w:left="139"/>
              <w:rPr>
                <w:rFonts w:ascii="Arial" w:hAnsi="Arial" w:cs="Arial"/>
                <w:color w:val="000000" w:themeColor="text1"/>
                <w:sz w:val="20"/>
                <w:szCs w:val="20"/>
              </w:rPr>
            </w:pPr>
            <w:r w:rsidRPr="00690BB7">
              <w:rPr>
                <w:rFonts w:ascii="Arial" w:hAnsi="Arial" w:cs="Arial"/>
                <w:color w:val="000000" w:themeColor="text1"/>
                <w:sz w:val="20"/>
                <w:szCs w:val="20"/>
              </w:rPr>
              <w:t>Požaduje sa, aby adresácie systémov zostali zhodné so súčasnými.</w:t>
            </w:r>
          </w:p>
          <w:p w:rsidR="00AA4FFD" w:rsidRPr="00690BB7" w:rsidRDefault="00AA4FFD" w:rsidP="006B3D7F">
            <w:pPr>
              <w:ind w:left="139"/>
              <w:rPr>
                <w:rFonts w:ascii="Arial" w:hAnsi="Arial" w:cs="Arial"/>
                <w:color w:val="000000" w:themeColor="text1"/>
                <w:sz w:val="20"/>
                <w:szCs w:val="20"/>
              </w:rPr>
            </w:pPr>
            <w:r w:rsidRPr="00690BB7">
              <w:rPr>
                <w:rFonts w:ascii="Arial" w:hAnsi="Arial" w:cs="Arial"/>
                <w:color w:val="000000" w:themeColor="text1"/>
                <w:sz w:val="20"/>
                <w:szCs w:val="20"/>
              </w:rPr>
              <w:t>Ak dôjde ku úprave rozsahov meraní alebo rozšíreniu počtu prenášaných signálov požaduje sa ich úprava aj v TPS.</w:t>
            </w:r>
          </w:p>
        </w:tc>
      </w:tr>
    </w:tbl>
    <w:tbl>
      <w:tblPr>
        <w:tblStyle w:val="Mriekatabuky"/>
        <w:tblW w:w="15451" w:type="dxa"/>
        <w:tblInd w:w="-147" w:type="dxa"/>
        <w:tblLayout w:type="fixed"/>
        <w:tblLook w:val="04A0" w:firstRow="1" w:lastRow="0" w:firstColumn="1" w:lastColumn="0" w:noHBand="0" w:noVBand="1"/>
      </w:tblPr>
      <w:tblGrid>
        <w:gridCol w:w="1125"/>
        <w:gridCol w:w="3695"/>
        <w:gridCol w:w="4253"/>
        <w:gridCol w:w="6378"/>
      </w:tblGrid>
      <w:tr w:rsidR="00690BB7" w:rsidRPr="00690BB7" w:rsidTr="00D0116F">
        <w:trPr>
          <w:trHeight w:val="309"/>
        </w:trPr>
        <w:tc>
          <w:tcPr>
            <w:tcW w:w="1125" w:type="dxa"/>
            <w:vAlign w:val="center"/>
          </w:tcPr>
          <w:p w:rsidR="00E769F7" w:rsidRPr="00690BB7" w:rsidRDefault="00126407" w:rsidP="00AC5346">
            <w:pPr>
              <w:jc w:val="center"/>
              <w:rPr>
                <w:rFonts w:ascii="Arial" w:hAnsi="Arial" w:cs="Arial"/>
                <w:b/>
                <w:color w:val="000000" w:themeColor="text1"/>
                <w:szCs w:val="22"/>
                <w:lang w:val="cs-CZ"/>
              </w:rPr>
            </w:pPr>
            <w:r w:rsidRPr="00690BB7">
              <w:rPr>
                <w:rFonts w:ascii="Arial" w:hAnsi="Arial" w:cs="Arial"/>
                <w:b/>
                <w:bCs/>
                <w:color w:val="000000" w:themeColor="text1"/>
              </w:rPr>
              <w:lastRenderedPageBreak/>
              <w:t>Otázka č.</w:t>
            </w:r>
          </w:p>
        </w:tc>
        <w:tc>
          <w:tcPr>
            <w:tcW w:w="3695" w:type="dxa"/>
            <w:vAlign w:val="center"/>
          </w:tcPr>
          <w:p w:rsidR="00E769F7" w:rsidRPr="00690BB7" w:rsidRDefault="00794E98" w:rsidP="00794E98">
            <w:pPr>
              <w:jc w:val="center"/>
              <w:rPr>
                <w:rFonts w:ascii="Arial" w:hAnsi="Arial" w:cs="Arial"/>
                <w:b/>
                <w:color w:val="000000" w:themeColor="text1"/>
                <w:szCs w:val="22"/>
                <w:lang w:val="cs-CZ"/>
              </w:rPr>
            </w:pPr>
            <w:r w:rsidRPr="00690BB7">
              <w:rPr>
                <w:rFonts w:ascii="Arial" w:hAnsi="Arial" w:cs="Arial"/>
                <w:b/>
                <w:color w:val="000000" w:themeColor="text1"/>
                <w:szCs w:val="22"/>
                <w:lang w:val="cs-CZ"/>
              </w:rPr>
              <w:t>Textácia v </w:t>
            </w:r>
            <w:r w:rsidR="00E769F7" w:rsidRPr="00690BB7">
              <w:rPr>
                <w:rFonts w:ascii="Arial" w:hAnsi="Arial" w:cs="Arial"/>
                <w:b/>
                <w:color w:val="000000" w:themeColor="text1"/>
                <w:szCs w:val="22"/>
                <w:lang w:val="cs-CZ"/>
              </w:rPr>
              <w:t>T</w:t>
            </w:r>
            <w:r w:rsidRPr="00690BB7">
              <w:rPr>
                <w:rFonts w:ascii="Arial" w:hAnsi="Arial" w:cs="Arial"/>
                <w:b/>
                <w:color w:val="000000" w:themeColor="text1"/>
                <w:szCs w:val="22"/>
                <w:lang w:val="cs-CZ"/>
              </w:rPr>
              <w:t>echnickej špecifikácii</w:t>
            </w:r>
          </w:p>
        </w:tc>
        <w:tc>
          <w:tcPr>
            <w:tcW w:w="4253" w:type="dxa"/>
            <w:vAlign w:val="center"/>
          </w:tcPr>
          <w:p w:rsidR="00E769F7" w:rsidRPr="00690BB7" w:rsidRDefault="00126407" w:rsidP="00604339">
            <w:pPr>
              <w:jc w:val="center"/>
              <w:rPr>
                <w:rFonts w:ascii="Arial" w:hAnsi="Arial" w:cs="Arial"/>
                <w:b/>
                <w:color w:val="000000" w:themeColor="text1"/>
                <w:szCs w:val="22"/>
                <w:lang w:val="cs-CZ"/>
              </w:rPr>
            </w:pPr>
            <w:r w:rsidRPr="00690BB7">
              <w:rPr>
                <w:rFonts w:ascii="Arial" w:hAnsi="Arial" w:cs="Arial"/>
                <w:b/>
                <w:color w:val="000000" w:themeColor="text1"/>
                <w:szCs w:val="22"/>
                <w:lang w:val="cs-CZ"/>
              </w:rPr>
              <w:t>Otázka</w:t>
            </w:r>
          </w:p>
        </w:tc>
        <w:tc>
          <w:tcPr>
            <w:tcW w:w="6378" w:type="dxa"/>
            <w:vAlign w:val="center"/>
          </w:tcPr>
          <w:p w:rsidR="00E769F7" w:rsidRPr="00690BB7" w:rsidRDefault="00126407" w:rsidP="00604339">
            <w:pPr>
              <w:jc w:val="center"/>
              <w:rPr>
                <w:rFonts w:ascii="Arial" w:hAnsi="Arial" w:cs="Arial"/>
                <w:b/>
                <w:color w:val="000000" w:themeColor="text1"/>
                <w:lang w:val="cs-CZ"/>
              </w:rPr>
            </w:pPr>
            <w:r w:rsidRPr="00690BB7">
              <w:rPr>
                <w:rFonts w:ascii="Arial" w:hAnsi="Arial" w:cs="Arial"/>
                <w:b/>
                <w:color w:val="000000" w:themeColor="text1"/>
              </w:rPr>
              <w:t>Odpoveď</w:t>
            </w:r>
            <w:r w:rsidR="00DF6970">
              <w:rPr>
                <w:rFonts w:ascii="Arial" w:hAnsi="Arial" w:cs="Arial"/>
                <w:b/>
                <w:color w:val="000000" w:themeColor="text1"/>
              </w:rPr>
              <w:t xml:space="preserve"> obstarávateľa</w:t>
            </w: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5</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Str.9: </w:t>
            </w: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rPr>
              <w:t>V JE V2 sa H</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BO</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 xml:space="preserve"> recykluje a následne sa neobohacuje B</w:t>
            </w:r>
            <w:r w:rsidRPr="00690BB7">
              <w:rPr>
                <w:rFonts w:ascii="Arial" w:hAnsi="Arial" w:cs="Arial"/>
                <w:color w:val="000000" w:themeColor="text1"/>
                <w:szCs w:val="22"/>
                <w:vertAlign w:val="superscript"/>
              </w:rPr>
              <w:t>10</w:t>
            </w:r>
            <w:r w:rsidRPr="00690BB7">
              <w:rPr>
                <w:rFonts w:ascii="Arial" w:hAnsi="Arial" w:cs="Arial"/>
                <w:color w:val="000000" w:themeColor="text1"/>
                <w:szCs w:val="22"/>
              </w:rPr>
              <w:t>.</w:t>
            </w:r>
            <w:r w:rsidRPr="00690BB7">
              <w:rPr>
                <w:color w:val="000000" w:themeColor="text1"/>
                <w:szCs w:val="22"/>
              </w:rPr>
              <w:t xml:space="preserve"> </w:t>
            </w:r>
          </w:p>
        </w:tc>
        <w:tc>
          <w:tcPr>
            <w:tcW w:w="4253" w:type="dxa"/>
          </w:tcPr>
          <w:p w:rsidR="00E769F7" w:rsidRPr="00690BB7" w:rsidRDefault="00E769F7" w:rsidP="00604339">
            <w:pPr>
              <w:jc w:val="both"/>
              <w:rPr>
                <w:rFonts w:ascii="Arial" w:hAnsi="Arial" w:cs="Arial"/>
                <w:b/>
                <w:color w:val="000000" w:themeColor="text1"/>
                <w:szCs w:val="22"/>
                <w:u w:val="single"/>
                <w:lang w:val="cs-CZ"/>
              </w:rPr>
            </w:pPr>
            <w:r w:rsidRPr="00690BB7">
              <w:rPr>
                <w:rFonts w:ascii="Arial" w:hAnsi="Arial" w:cs="Arial"/>
                <w:color w:val="000000" w:themeColor="text1"/>
                <w:szCs w:val="22"/>
                <w:lang w:val="cs-CZ"/>
              </w:rPr>
              <w:t>Žádáme upřesnit, jaký dopad to má na měření koncentrace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 xml:space="preserve">3 </w:t>
            </w:r>
            <w:r w:rsidRPr="00690BB7">
              <w:rPr>
                <w:rFonts w:ascii="Arial" w:hAnsi="Arial" w:cs="Arial"/>
                <w:color w:val="000000" w:themeColor="text1"/>
                <w:szCs w:val="22"/>
                <w:lang w:val="cs-CZ"/>
              </w:rPr>
              <w:t xml:space="preserve">v technologii JE, z hlediska mnoholeté zkušenosti na JE EBO </w:t>
            </w:r>
            <w:r w:rsidRPr="00690BB7">
              <w:rPr>
                <w:rFonts w:ascii="Arial" w:hAnsi="Arial" w:cs="Arial"/>
                <w:color w:val="000000" w:themeColor="text1"/>
                <w:szCs w:val="22"/>
                <w:lang w:val="cs-CZ"/>
              </w:rPr>
              <w:lastRenderedPageBreak/>
              <w:t>V2, s uvedením konkrétních parametrů, které máte k dispozici?</w:t>
            </w:r>
          </w:p>
        </w:tc>
        <w:tc>
          <w:tcPr>
            <w:tcW w:w="6378" w:type="dxa"/>
          </w:tcPr>
          <w:p w:rsidR="00E769F7" w:rsidRPr="00690BB7" w:rsidRDefault="0095525E" w:rsidP="00604339">
            <w:pPr>
              <w:jc w:val="both"/>
              <w:rPr>
                <w:rFonts w:ascii="Arial" w:hAnsi="Arial" w:cs="Arial"/>
                <w:color w:val="000000" w:themeColor="text1"/>
                <w:lang w:val="cs-CZ"/>
              </w:rPr>
            </w:pPr>
            <w:r w:rsidRPr="00690BB7">
              <w:rPr>
                <w:rFonts w:ascii="Arial" w:hAnsi="Arial" w:cs="Arial"/>
                <w:color w:val="000000" w:themeColor="text1"/>
                <w:lang w:val="cs-CZ"/>
              </w:rPr>
              <w:lastRenderedPageBreak/>
              <w:t xml:space="preserve">Ak </w:t>
            </w:r>
            <w:r w:rsidRPr="00690BB7">
              <w:rPr>
                <w:rFonts w:ascii="Arial" w:hAnsi="Arial" w:cs="Arial"/>
                <w:color w:val="000000" w:themeColor="text1"/>
                <w:lang w:val="sk-SK"/>
              </w:rPr>
              <w:t>bóromery budú merať priamo koncentráciu B10 a údaj sa automaticky prepočíta na koncentráciu kyseliny boritej nemal by byť rozdiel v hodnotách a ak áno korekciou to vieme zladiť podľa laboratórnych meraní.</w:t>
            </w: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6</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Str.18:</w:t>
            </w:r>
          </w:p>
          <w:p w:rsidR="00E769F7" w:rsidRPr="00EE22ED"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meranie koncentrácie H</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BO</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 xml:space="preserve"> naviazané na meranie izotopu bóru B</w:t>
            </w:r>
            <w:r w:rsidRPr="00690BB7">
              <w:rPr>
                <w:rFonts w:ascii="Arial" w:hAnsi="Arial" w:cs="Arial"/>
                <w:color w:val="000000" w:themeColor="text1"/>
                <w:szCs w:val="22"/>
                <w:vertAlign w:val="superscript"/>
              </w:rPr>
              <w:t>10</w:t>
            </w:r>
            <w:r w:rsidR="00EE22ED">
              <w:rPr>
                <w:rFonts w:ascii="Arial" w:hAnsi="Arial" w:cs="Arial"/>
                <w:color w:val="000000" w:themeColor="text1"/>
                <w:szCs w:val="22"/>
              </w:rPr>
              <w:t xml:space="preserve"> </w:t>
            </w:r>
          </w:p>
        </w:tc>
        <w:tc>
          <w:tcPr>
            <w:tcW w:w="4253" w:type="dxa"/>
          </w:tcPr>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Žádáme upřesnit, jaký dopad pro potenciálního Dodavatelé boroměrů má tento požadavek:</w:t>
            </w:r>
            <w:r w:rsidRPr="00690BB7">
              <w:rPr>
                <w:rFonts w:ascii="Arial" w:hAnsi="Arial" w:cs="Arial"/>
                <w:color w:val="000000" w:themeColor="text1"/>
                <w:szCs w:val="22"/>
                <w:lang w:val="cs-CZ"/>
              </w:rPr>
              <w:br/>
              <w:t xml:space="preserve"> </w:t>
            </w:r>
            <w:r w:rsidRPr="00690BB7">
              <w:rPr>
                <w:rFonts w:ascii="Arial" w:hAnsi="Arial" w:cs="Arial"/>
                <w:color w:val="000000" w:themeColor="text1"/>
                <w:szCs w:val="22"/>
                <w:lang w:val="cs-CZ"/>
              </w:rPr>
              <w:br/>
              <w:t xml:space="preserve">a) Má dodavatel z pohledu jaderné bezpečnosti zajistit především, jako prioritu, provozní měření koncentrace izotopu </w:t>
            </w:r>
            <w:r w:rsidRPr="00690BB7">
              <w:rPr>
                <w:rFonts w:ascii="Arial" w:hAnsi="Arial" w:cs="Arial"/>
                <w:color w:val="000000" w:themeColor="text1"/>
                <w:szCs w:val="22"/>
                <w:vertAlign w:val="superscript"/>
                <w:lang w:val="cs-CZ"/>
              </w:rPr>
              <w:t>10</w:t>
            </w:r>
            <w:r w:rsidRPr="00690BB7">
              <w:rPr>
                <w:rFonts w:ascii="Arial" w:hAnsi="Arial" w:cs="Arial"/>
                <w:color w:val="000000" w:themeColor="text1"/>
                <w:szCs w:val="22"/>
                <w:lang w:val="cs-CZ"/>
              </w:rPr>
              <w:t>B v technologii JE při srovnání s měřením koncentrace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w:t>
            </w:r>
          </w:p>
          <w:p w:rsidR="00E769F7" w:rsidRPr="00690BB7" w:rsidRDefault="00E769F7" w:rsidP="00604339">
            <w:pPr>
              <w:rPr>
                <w:rFonts w:ascii="Arial" w:hAnsi="Arial" w:cs="Arial"/>
                <w:color w:val="000000" w:themeColor="text1"/>
                <w:szCs w:val="22"/>
                <w:lang w:val="cs-CZ"/>
              </w:rPr>
            </w:pPr>
          </w:p>
          <w:p w:rsidR="00E769F7" w:rsidRPr="00690BB7" w:rsidRDefault="00E769F7" w:rsidP="00604339">
            <w:pPr>
              <w:rPr>
                <w:rFonts w:ascii="Arial" w:hAnsi="Arial" w:cs="Arial"/>
                <w:b/>
                <w:color w:val="000000" w:themeColor="text1"/>
                <w:szCs w:val="22"/>
                <w:u w:val="single"/>
                <w:lang w:val="cs-CZ"/>
              </w:rPr>
            </w:pPr>
            <w:r w:rsidRPr="00690BB7">
              <w:rPr>
                <w:rFonts w:ascii="Arial" w:hAnsi="Arial" w:cs="Arial"/>
                <w:color w:val="000000" w:themeColor="text1"/>
                <w:szCs w:val="22"/>
                <w:lang w:val="cs-CZ"/>
              </w:rPr>
              <w:t xml:space="preserve">b) Kdo v tomto případě musí zajistit metrologické zajištění měření koncentrace izotopu </w:t>
            </w:r>
            <w:r w:rsidRPr="00690BB7">
              <w:rPr>
                <w:rFonts w:ascii="Arial" w:hAnsi="Arial" w:cs="Arial"/>
                <w:color w:val="000000" w:themeColor="text1"/>
                <w:szCs w:val="22"/>
                <w:vertAlign w:val="superscript"/>
                <w:lang w:val="cs-CZ"/>
              </w:rPr>
              <w:t>10</w:t>
            </w:r>
            <w:r w:rsidRPr="00690BB7">
              <w:rPr>
                <w:rFonts w:ascii="Arial" w:hAnsi="Arial" w:cs="Arial"/>
                <w:color w:val="000000" w:themeColor="text1"/>
                <w:szCs w:val="22"/>
                <w:lang w:val="cs-CZ"/>
              </w:rPr>
              <w:t>B v technologii JE (technické prostředky a metodiky) - dodavatel nebo to bere JE úplně na svou odpovědnost?</w:t>
            </w:r>
          </w:p>
        </w:tc>
        <w:tc>
          <w:tcPr>
            <w:tcW w:w="6378" w:type="dxa"/>
          </w:tcPr>
          <w:p w:rsidR="00E769F7" w:rsidRPr="00690BB7" w:rsidRDefault="00F17594" w:rsidP="00F17594">
            <w:pPr>
              <w:rPr>
                <w:rFonts w:ascii="Arial" w:hAnsi="Arial" w:cs="Arial"/>
                <w:color w:val="000000" w:themeColor="text1"/>
                <w:szCs w:val="22"/>
                <w:lang w:val="cs-CZ"/>
              </w:rPr>
            </w:pPr>
            <w:r w:rsidRPr="00690BB7">
              <w:rPr>
                <w:rFonts w:ascii="Arial" w:hAnsi="Arial" w:cs="Arial"/>
                <w:color w:val="000000" w:themeColor="text1"/>
                <w:lang w:val="cs-CZ"/>
              </w:rPr>
              <w:t>a.</w:t>
            </w:r>
            <w:r w:rsidRPr="00690BB7">
              <w:rPr>
                <w:rFonts w:ascii="Arial" w:hAnsi="Arial" w:cs="Arial"/>
                <w:color w:val="000000" w:themeColor="text1"/>
              </w:rPr>
              <w:t>)</w:t>
            </w:r>
            <w:r w:rsidRPr="00690BB7">
              <w:rPr>
                <w:rFonts w:ascii="Arial" w:hAnsi="Arial" w:cs="Arial"/>
                <w:color w:val="000000" w:themeColor="text1"/>
                <w:lang w:val="sk-SK"/>
              </w:rPr>
              <w:t xml:space="preserve"> </w:t>
            </w:r>
            <w:r w:rsidR="008F6020">
              <w:rPr>
                <w:rFonts w:ascii="Arial" w:hAnsi="Arial" w:cs="Arial"/>
                <w:color w:val="000000" w:themeColor="text1"/>
                <w:szCs w:val="22"/>
                <w:lang w:val="cs-CZ"/>
              </w:rPr>
              <w:t>Uchádzač</w:t>
            </w:r>
            <w:r w:rsidRPr="00690BB7">
              <w:rPr>
                <w:rFonts w:ascii="Arial" w:hAnsi="Arial" w:cs="Arial"/>
                <w:color w:val="000000" w:themeColor="text1"/>
                <w:szCs w:val="22"/>
                <w:lang w:val="cs-CZ"/>
              </w:rPr>
              <w:t xml:space="preserve"> má </w:t>
            </w:r>
            <w:r w:rsidR="001E0286" w:rsidRPr="00690BB7">
              <w:rPr>
                <w:rFonts w:ascii="Arial" w:hAnsi="Arial" w:cs="Arial"/>
                <w:color w:val="000000" w:themeColor="text1"/>
                <w:szCs w:val="22"/>
                <w:lang w:val="cs-CZ"/>
              </w:rPr>
              <w:t>za</w:t>
            </w:r>
            <w:r w:rsidRPr="00690BB7">
              <w:rPr>
                <w:rFonts w:ascii="Arial" w:hAnsi="Arial" w:cs="Arial"/>
                <w:color w:val="000000" w:themeColor="text1"/>
                <w:szCs w:val="22"/>
                <w:lang w:val="cs-CZ"/>
              </w:rPr>
              <w:t>isti</w:t>
            </w:r>
            <w:r w:rsidR="001E0286" w:rsidRPr="00690BB7">
              <w:rPr>
                <w:rFonts w:ascii="Arial" w:hAnsi="Arial" w:cs="Arial"/>
                <w:color w:val="000000" w:themeColor="text1"/>
                <w:szCs w:val="22"/>
                <w:lang w:val="cs-CZ"/>
              </w:rPr>
              <w:t>ť</w:t>
            </w:r>
            <w:r w:rsidRPr="00690BB7">
              <w:rPr>
                <w:rFonts w:ascii="Arial" w:hAnsi="Arial" w:cs="Arial"/>
                <w:color w:val="000000" w:themeColor="text1"/>
                <w:szCs w:val="22"/>
                <w:lang w:val="cs-CZ"/>
              </w:rPr>
              <w:t xml:space="preserve"> </w:t>
            </w:r>
            <w:r w:rsidR="001E0286" w:rsidRPr="00690BB7">
              <w:rPr>
                <w:rFonts w:ascii="Arial" w:hAnsi="Arial" w:cs="Arial"/>
                <w:color w:val="000000" w:themeColor="text1"/>
                <w:szCs w:val="22"/>
                <w:lang w:val="cs-CZ"/>
              </w:rPr>
              <w:t xml:space="preserve">prevádzkové meranie koncentrácie </w:t>
            </w:r>
            <w:r w:rsidRPr="00690BB7">
              <w:rPr>
                <w:rFonts w:ascii="Arial" w:hAnsi="Arial" w:cs="Arial"/>
                <w:color w:val="000000" w:themeColor="text1"/>
                <w:szCs w:val="22"/>
                <w:lang w:val="cs-CZ"/>
              </w:rPr>
              <w:t xml:space="preserve">izotopu </w:t>
            </w:r>
            <w:r w:rsidRPr="00690BB7">
              <w:rPr>
                <w:rFonts w:ascii="Arial" w:hAnsi="Arial" w:cs="Arial"/>
                <w:color w:val="000000" w:themeColor="text1"/>
                <w:szCs w:val="22"/>
                <w:vertAlign w:val="superscript"/>
                <w:lang w:val="cs-CZ"/>
              </w:rPr>
              <w:t>10</w:t>
            </w:r>
            <w:r w:rsidRPr="00690BB7">
              <w:rPr>
                <w:rFonts w:ascii="Arial" w:hAnsi="Arial" w:cs="Arial"/>
                <w:color w:val="000000" w:themeColor="text1"/>
                <w:szCs w:val="22"/>
                <w:lang w:val="cs-CZ"/>
              </w:rPr>
              <w:t>B v technol</w:t>
            </w:r>
            <w:r w:rsidR="001E0286" w:rsidRPr="00690BB7">
              <w:rPr>
                <w:rFonts w:ascii="Arial" w:hAnsi="Arial" w:cs="Arial"/>
                <w:color w:val="000000" w:themeColor="text1"/>
                <w:szCs w:val="22"/>
                <w:lang w:val="cs-CZ"/>
              </w:rPr>
              <w:t>ó</w:t>
            </w:r>
            <w:r w:rsidRPr="00690BB7">
              <w:rPr>
                <w:rFonts w:ascii="Arial" w:hAnsi="Arial" w:cs="Arial"/>
                <w:color w:val="000000" w:themeColor="text1"/>
                <w:szCs w:val="22"/>
                <w:lang w:val="cs-CZ"/>
              </w:rPr>
              <w:t>gii JE  </w:t>
            </w:r>
            <w:r w:rsidR="001E0286" w:rsidRPr="00690BB7">
              <w:rPr>
                <w:rFonts w:ascii="Arial" w:hAnsi="Arial" w:cs="Arial"/>
                <w:color w:val="000000" w:themeColor="text1"/>
                <w:szCs w:val="22"/>
                <w:lang w:val="cs-CZ"/>
              </w:rPr>
              <w:t xml:space="preserve">s </w:t>
            </w:r>
            <w:r w:rsidRPr="00690BB7">
              <w:rPr>
                <w:rFonts w:ascii="Arial" w:hAnsi="Arial" w:cs="Arial"/>
                <w:color w:val="000000" w:themeColor="text1"/>
                <w:szCs w:val="22"/>
                <w:lang w:val="cs-CZ"/>
              </w:rPr>
              <w:t>prepočtom na koncentráciu H3BO3</w:t>
            </w:r>
          </w:p>
          <w:p w:rsidR="001E0286" w:rsidRPr="00690BB7" w:rsidRDefault="001E0286" w:rsidP="00B378AD">
            <w:pPr>
              <w:rPr>
                <w:rFonts w:ascii="Arial" w:hAnsi="Arial" w:cs="Arial"/>
                <w:color w:val="000000" w:themeColor="text1"/>
                <w:lang w:val="sk-SK"/>
              </w:rPr>
            </w:pPr>
            <w:r w:rsidRPr="00690BB7">
              <w:rPr>
                <w:rFonts w:ascii="Arial" w:hAnsi="Arial" w:cs="Arial"/>
                <w:color w:val="000000" w:themeColor="text1"/>
                <w:szCs w:val="22"/>
                <w:lang w:val="cs-CZ"/>
              </w:rPr>
              <w:t>b.</w:t>
            </w:r>
            <w:r w:rsidRPr="00690BB7">
              <w:rPr>
                <w:rFonts w:ascii="Arial" w:hAnsi="Arial" w:cs="Arial"/>
                <w:color w:val="000000" w:themeColor="text1"/>
                <w:szCs w:val="22"/>
              </w:rPr>
              <w:t xml:space="preserve">) </w:t>
            </w:r>
            <w:r w:rsidR="008F6020">
              <w:rPr>
                <w:rFonts w:ascii="Arial" w:hAnsi="Arial" w:cs="Arial"/>
                <w:color w:val="000000" w:themeColor="text1"/>
                <w:szCs w:val="22"/>
              </w:rPr>
              <w:t>Uchádzač</w:t>
            </w: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7</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Str.18:</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 justáž pre odstránenie systematickej odchýlky nie častejšie ako raz za tri mesiace </w:t>
            </w:r>
          </w:p>
          <w:p w:rsidR="00E769F7" w:rsidRPr="00690BB7" w:rsidRDefault="00E769F7" w:rsidP="00604339">
            <w:pPr>
              <w:jc w:val="both"/>
              <w:rPr>
                <w:rFonts w:ascii="Arial" w:hAnsi="Arial" w:cs="Arial"/>
                <w:color w:val="000000" w:themeColor="text1"/>
                <w:szCs w:val="22"/>
              </w:rPr>
            </w:pP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Str.22:</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Požaduje sa justáž pre odstránenie systematickej odchýlky nie častejšie ako raz za tri mesiace. </w:t>
            </w:r>
          </w:p>
          <w:p w:rsidR="00E769F7" w:rsidRPr="00690BB7" w:rsidRDefault="00E769F7" w:rsidP="00604339">
            <w:pPr>
              <w:jc w:val="both"/>
              <w:rPr>
                <w:rFonts w:ascii="Arial" w:hAnsi="Arial" w:cs="Arial"/>
                <w:color w:val="000000" w:themeColor="text1"/>
                <w:szCs w:val="22"/>
                <w:lang w:val="cs-CZ"/>
              </w:rPr>
            </w:pPr>
          </w:p>
        </w:tc>
        <w:tc>
          <w:tcPr>
            <w:tcW w:w="4253" w:type="dxa"/>
          </w:tcPr>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a) Žádáme upřesnit, o jakou systematickou odchylku se jedná a jakým fyzickým jevem způsobena, že je nutné ji systematicky odstraňovat?</w:t>
            </w:r>
          </w:p>
          <w:p w:rsidR="00E769F7" w:rsidRPr="00690BB7" w:rsidRDefault="00E769F7" w:rsidP="00604339">
            <w:pPr>
              <w:rPr>
                <w:rFonts w:ascii="Arial" w:hAnsi="Arial" w:cs="Arial"/>
                <w:color w:val="000000" w:themeColor="text1"/>
                <w:szCs w:val="22"/>
                <w:lang w:val="cs-CZ"/>
              </w:rPr>
            </w:pPr>
          </w:p>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b) Kdo musí připravit metrologickou metodiku odstranění uvedené systematické odchylky měření boru v technologii JE - dodavatel nebo to bere JE úplně na svou odpovědnost?</w:t>
            </w:r>
          </w:p>
          <w:p w:rsidR="00E769F7" w:rsidRPr="00690BB7" w:rsidRDefault="00E769F7" w:rsidP="00604339">
            <w:pPr>
              <w:rPr>
                <w:rFonts w:ascii="Arial" w:hAnsi="Arial" w:cs="Arial"/>
                <w:color w:val="000000" w:themeColor="text1"/>
                <w:szCs w:val="22"/>
                <w:lang w:val="cs-CZ"/>
              </w:rPr>
            </w:pPr>
          </w:p>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c) Vzhledem k tomu, že faktory, které způsobují systematickou chybu, jsou asi známy a determinovány, může být tato chyba zjištěna a kompenzována automaticky v nových boroměrech?</w:t>
            </w:r>
          </w:p>
          <w:p w:rsidR="00E769F7" w:rsidRPr="00690BB7" w:rsidRDefault="00E769F7" w:rsidP="00604339">
            <w:pPr>
              <w:rPr>
                <w:rFonts w:ascii="Arial" w:hAnsi="Arial" w:cs="Arial"/>
                <w:color w:val="000000" w:themeColor="text1"/>
                <w:szCs w:val="22"/>
                <w:lang w:val="cs-CZ"/>
              </w:rPr>
            </w:pPr>
          </w:p>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 xml:space="preserve">d) Potřebuje JE EBO metrologické zajištění měření boru v technologii JE s prokázanou dlouhodobou stabilitou měření (aspoň během jedné kampaní reaktoru) nebo, jak plyne z tohoto požadavku, jenom indikativní měření bóru v technologii JE na úplnou zodpovědnost servisních služeb JE, co se </w:t>
            </w:r>
            <w:r w:rsidRPr="00690BB7">
              <w:rPr>
                <w:rFonts w:ascii="Arial" w:hAnsi="Arial" w:cs="Arial"/>
                <w:color w:val="000000" w:themeColor="text1"/>
                <w:szCs w:val="22"/>
                <w:lang w:val="cs-CZ"/>
              </w:rPr>
              <w:lastRenderedPageBreak/>
              <w:t>týče metrologických parametrů měření v technologii?</w:t>
            </w:r>
          </w:p>
        </w:tc>
        <w:tc>
          <w:tcPr>
            <w:tcW w:w="6378" w:type="dxa"/>
          </w:tcPr>
          <w:p w:rsidR="00E769F7" w:rsidRPr="00690BB7" w:rsidRDefault="006E3376" w:rsidP="006E3376">
            <w:pPr>
              <w:rPr>
                <w:rFonts w:ascii="Arial" w:hAnsi="Arial" w:cs="Arial"/>
                <w:color w:val="000000" w:themeColor="text1"/>
              </w:rPr>
            </w:pPr>
            <w:r w:rsidRPr="00690BB7">
              <w:rPr>
                <w:rFonts w:ascii="Arial" w:hAnsi="Arial" w:cs="Arial"/>
                <w:color w:val="000000" w:themeColor="text1"/>
                <w:lang w:val="cs-CZ"/>
              </w:rPr>
              <w:lastRenderedPageBreak/>
              <w:t>a.</w:t>
            </w:r>
            <w:r w:rsidRPr="00690BB7">
              <w:rPr>
                <w:rFonts w:ascii="Arial" w:hAnsi="Arial" w:cs="Arial"/>
                <w:color w:val="000000" w:themeColor="text1"/>
              </w:rPr>
              <w:t>) Súčasne inštalované bóromery sú citlivé na zmenu parametrov prostredia v ktorom sú inštalované. (</w:t>
            </w:r>
            <w:r w:rsidRPr="00690BB7">
              <w:rPr>
                <w:rFonts w:ascii="Arial" w:hAnsi="Arial" w:cs="Arial"/>
                <w:color w:val="000000" w:themeColor="text1"/>
                <w:lang w:val="sk-SK"/>
              </w:rPr>
              <w:t>médium  v rúrach, nádržiach v blízkosti bóromera</w:t>
            </w:r>
            <w:r w:rsidRPr="00690BB7">
              <w:rPr>
                <w:rFonts w:ascii="Arial" w:hAnsi="Arial" w:cs="Arial"/>
                <w:color w:val="000000" w:themeColor="text1"/>
              </w:rPr>
              <w:t xml:space="preserve">). </w:t>
            </w:r>
            <w:r w:rsidR="006E48F5" w:rsidRPr="00690BB7">
              <w:rPr>
                <w:rFonts w:ascii="Arial" w:hAnsi="Arial" w:cs="Arial"/>
                <w:color w:val="000000" w:themeColor="text1"/>
              </w:rPr>
              <w:t xml:space="preserve">Odchýlka merania je tiež spôsobená algoritmom výpočtu koncentrácie H3BO3.  </w:t>
            </w:r>
            <w:r w:rsidRPr="00690BB7">
              <w:rPr>
                <w:rFonts w:ascii="Arial" w:hAnsi="Arial" w:cs="Arial"/>
                <w:color w:val="000000" w:themeColor="text1"/>
              </w:rPr>
              <w:t xml:space="preserve">Častejšia justáž bóromera je vykonávaná tiež z dôvodu odporúčania </w:t>
            </w:r>
            <w:r w:rsidR="00B378AD" w:rsidRPr="00690BB7">
              <w:rPr>
                <w:rFonts w:ascii="Arial" w:hAnsi="Arial" w:cs="Arial"/>
                <w:color w:val="000000" w:themeColor="text1"/>
              </w:rPr>
              <w:t>OSART</w:t>
            </w:r>
            <w:r w:rsidR="00D107FD" w:rsidRPr="00690BB7">
              <w:rPr>
                <w:rFonts w:ascii="Arial" w:hAnsi="Arial" w:cs="Arial"/>
                <w:color w:val="000000" w:themeColor="text1"/>
              </w:rPr>
              <w:t xml:space="preserve"> udržiavať meranie </w:t>
            </w:r>
          </w:p>
          <w:p w:rsidR="00D107FD" w:rsidRPr="00690BB7" w:rsidRDefault="00D107FD" w:rsidP="006E3376">
            <w:pPr>
              <w:rPr>
                <w:rFonts w:ascii="Arial" w:hAnsi="Arial" w:cs="Arial"/>
                <w:color w:val="000000" w:themeColor="text1"/>
              </w:rPr>
            </w:pPr>
            <w:r w:rsidRPr="00690BB7">
              <w:rPr>
                <w:rFonts w:ascii="Arial" w:hAnsi="Arial" w:cs="Arial"/>
                <w:color w:val="000000" w:themeColor="text1"/>
              </w:rPr>
              <w:t>koncentrácie H3BO3 bóromermi čo možno najpresnejšie a nečakať až sa odchýli o maximálnu chybu merania.</w:t>
            </w:r>
          </w:p>
          <w:p w:rsidR="00CF2FC0" w:rsidRPr="00690BB7" w:rsidRDefault="00CF2FC0" w:rsidP="006E3376">
            <w:pPr>
              <w:rPr>
                <w:rFonts w:ascii="Arial" w:hAnsi="Arial" w:cs="Arial"/>
                <w:color w:val="000000" w:themeColor="text1"/>
              </w:rPr>
            </w:pPr>
          </w:p>
          <w:p w:rsidR="00CF2FC0" w:rsidRPr="00690BB7" w:rsidRDefault="005B2693" w:rsidP="005B2693">
            <w:pPr>
              <w:rPr>
                <w:rFonts w:ascii="Arial" w:hAnsi="Arial" w:cs="Arial"/>
                <w:color w:val="000000" w:themeColor="text1"/>
              </w:rPr>
            </w:pPr>
            <w:r w:rsidRPr="00690BB7">
              <w:rPr>
                <w:rFonts w:ascii="Arial" w:hAnsi="Arial" w:cs="Arial"/>
                <w:color w:val="000000" w:themeColor="text1"/>
                <w:lang w:val="sk-SK"/>
              </w:rPr>
              <w:t>b.</w:t>
            </w:r>
            <w:r w:rsidRPr="00690BB7">
              <w:rPr>
                <w:rFonts w:ascii="Arial" w:hAnsi="Arial" w:cs="Arial"/>
                <w:color w:val="000000" w:themeColor="text1"/>
              </w:rPr>
              <w:t xml:space="preserve">) </w:t>
            </w:r>
            <w:r w:rsidR="008F6020">
              <w:rPr>
                <w:rFonts w:ascii="Arial" w:hAnsi="Arial" w:cs="Arial"/>
                <w:color w:val="000000" w:themeColor="text1"/>
              </w:rPr>
              <w:t>Uchádzač</w:t>
            </w:r>
          </w:p>
          <w:p w:rsidR="005B2693" w:rsidRPr="00690BB7" w:rsidRDefault="005B2693" w:rsidP="005B2693">
            <w:pPr>
              <w:rPr>
                <w:rFonts w:ascii="Arial" w:hAnsi="Arial" w:cs="Arial"/>
                <w:color w:val="000000" w:themeColor="text1"/>
                <w:lang w:val="sk-SK"/>
              </w:rPr>
            </w:pPr>
            <w:r w:rsidRPr="00690BB7">
              <w:rPr>
                <w:rFonts w:ascii="Arial" w:hAnsi="Arial" w:cs="Arial"/>
                <w:color w:val="000000" w:themeColor="text1"/>
              </w:rPr>
              <w:t>c.)</w:t>
            </w:r>
            <w:r w:rsidR="00C57083" w:rsidRPr="00690BB7">
              <w:rPr>
                <w:rFonts w:ascii="Arial" w:hAnsi="Arial" w:cs="Arial"/>
                <w:color w:val="000000" w:themeColor="text1"/>
              </w:rPr>
              <w:t xml:space="preserve"> </w:t>
            </w:r>
            <w:r w:rsidR="00C57083" w:rsidRPr="00690BB7">
              <w:rPr>
                <w:rFonts w:ascii="Arial" w:hAnsi="Arial" w:cs="Arial"/>
                <w:color w:val="000000" w:themeColor="text1"/>
                <w:lang w:val="sk-SK"/>
              </w:rPr>
              <w:t>Áno</w:t>
            </w:r>
          </w:p>
          <w:p w:rsidR="00C57083" w:rsidRPr="00690BB7" w:rsidRDefault="00C57083" w:rsidP="005B2693">
            <w:pPr>
              <w:rPr>
                <w:rFonts w:ascii="Arial" w:hAnsi="Arial" w:cs="Arial"/>
                <w:color w:val="000000" w:themeColor="text1"/>
                <w:lang w:val="sk-SK"/>
              </w:rPr>
            </w:pPr>
            <w:r w:rsidRPr="00690BB7">
              <w:rPr>
                <w:rFonts w:ascii="Arial" w:hAnsi="Arial" w:cs="Arial"/>
                <w:color w:val="000000" w:themeColor="text1"/>
                <w:lang w:val="sk-SK"/>
              </w:rPr>
              <w:t>d.</w:t>
            </w:r>
            <w:r w:rsidRPr="00690BB7">
              <w:rPr>
                <w:rFonts w:ascii="Arial" w:hAnsi="Arial" w:cs="Arial"/>
                <w:color w:val="000000" w:themeColor="text1"/>
              </w:rPr>
              <w:t xml:space="preserve">) </w:t>
            </w:r>
            <w:r w:rsidR="00134921" w:rsidRPr="00690BB7">
              <w:rPr>
                <w:rFonts w:ascii="Arial" w:hAnsi="Arial" w:cs="Arial"/>
                <w:color w:val="000000" w:themeColor="text1"/>
              </w:rPr>
              <w:t>nie je to určené meradlo, nespadá pod overenie metrologickým úradom</w:t>
            </w: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8</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Str.22: </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Požaduje sa zdokladovať strednú dobu do poruchy počas záručnej doby</w:t>
            </w:r>
            <w:r w:rsidRPr="00690BB7">
              <w:rPr>
                <w:color w:val="000000" w:themeColor="text1"/>
                <w:szCs w:val="22"/>
              </w:rPr>
              <w:t xml:space="preserve"> .</w:t>
            </w:r>
          </w:p>
        </w:tc>
        <w:tc>
          <w:tcPr>
            <w:tcW w:w="4253" w:type="dxa"/>
          </w:tcPr>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a) Žádáme upřesnit, jestli vznik systematické odchylky měření bóru během třech měsíců je v metrologický zajištěných analyzátorech pro JE EBO kvalifikováno jako porucha nebo se v tomto případě jedná o výjimku?</w:t>
            </w:r>
          </w:p>
          <w:p w:rsidR="00E769F7" w:rsidRPr="00690BB7" w:rsidRDefault="00E769F7" w:rsidP="00604339">
            <w:pPr>
              <w:rPr>
                <w:rFonts w:ascii="Arial" w:hAnsi="Arial" w:cs="Arial"/>
                <w:color w:val="000000" w:themeColor="text1"/>
                <w:szCs w:val="22"/>
                <w:lang w:val="cs-CZ"/>
              </w:rPr>
            </w:pPr>
          </w:p>
          <w:p w:rsidR="00E769F7" w:rsidRPr="00690BB7" w:rsidRDefault="00E769F7" w:rsidP="00604339">
            <w:pPr>
              <w:rPr>
                <w:rFonts w:ascii="Arial" w:hAnsi="Arial" w:cs="Arial"/>
                <w:color w:val="000000" w:themeColor="text1"/>
                <w:szCs w:val="22"/>
                <w:lang w:val="cs-CZ"/>
              </w:rPr>
            </w:pPr>
            <w:r w:rsidRPr="00690BB7">
              <w:rPr>
                <w:rFonts w:ascii="Arial" w:hAnsi="Arial" w:cs="Arial"/>
                <w:color w:val="000000" w:themeColor="text1"/>
                <w:szCs w:val="22"/>
                <w:lang w:val="cs-CZ"/>
              </w:rPr>
              <w:t>b) V tomto případě žádáme upřesnit, o jaký typ poruchy se jedná?</w:t>
            </w:r>
          </w:p>
        </w:tc>
        <w:tc>
          <w:tcPr>
            <w:tcW w:w="6378" w:type="dxa"/>
          </w:tcPr>
          <w:p w:rsidR="00134921" w:rsidRPr="00690BB7" w:rsidRDefault="00134921" w:rsidP="00604339">
            <w:pPr>
              <w:rPr>
                <w:rFonts w:ascii="Arial" w:hAnsi="Arial" w:cs="Arial"/>
                <w:color w:val="000000" w:themeColor="text1"/>
                <w:lang w:val="cs-CZ"/>
              </w:rPr>
            </w:pPr>
          </w:p>
          <w:p w:rsidR="00E769F7" w:rsidRPr="00690BB7" w:rsidRDefault="00134921" w:rsidP="00604339">
            <w:pPr>
              <w:rPr>
                <w:rFonts w:ascii="Arial" w:hAnsi="Arial" w:cs="Arial"/>
                <w:strike/>
                <w:color w:val="000000" w:themeColor="text1"/>
                <w:lang w:val="cs-CZ"/>
              </w:rPr>
            </w:pPr>
            <w:r w:rsidRPr="00690BB7">
              <w:rPr>
                <w:rFonts w:ascii="Arial" w:hAnsi="Arial" w:cs="Arial"/>
                <w:color w:val="000000" w:themeColor="text1"/>
                <w:lang w:val="cs-CZ"/>
              </w:rPr>
              <w:t>akákoľvek porucha spôsobujúca nefunkčnosť merania (aj odchýlka od povolenej tolerancie v TŠ sa považuje za nefunkčné meranie)</w:t>
            </w: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9</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Str.22: </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Požaduje sa overenie presnosti merania bóromerov porovnaním s výsledkami laboratórnych meraní ručných odberov vzoriek ( zaznamená sa čas odberu). Požaduje sa štatistické vyhodnotenie minimálne troch meraní pre každú meranú vzorku. </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Vzorky odoberané z ručných odberov a vyhodnotené útvarom chemickej kontroly A1020 budú porovnané s údajmi archivovanými na servisných staniciach alebo zapisovačoch meraní H</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BO</w:t>
            </w:r>
            <w:r w:rsidRPr="00690BB7">
              <w:rPr>
                <w:rFonts w:ascii="Arial" w:hAnsi="Arial" w:cs="Arial"/>
                <w:color w:val="000000" w:themeColor="text1"/>
                <w:szCs w:val="22"/>
                <w:vertAlign w:val="subscript"/>
              </w:rPr>
              <w:t>3</w:t>
            </w:r>
            <w:r w:rsidRPr="00690BB7">
              <w:rPr>
                <w:rFonts w:ascii="Arial" w:hAnsi="Arial" w:cs="Arial"/>
                <w:color w:val="000000" w:themeColor="text1"/>
                <w:szCs w:val="22"/>
              </w:rPr>
              <w:t xml:space="preserve"> a následne štatisticky spracované. Výsledky štatistického spracovania meraní budú súčasťou STD.</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Tento požadavek je v rozporu s požadavkem na str.18 TS: „- meranie koncentrácie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 xml:space="preserve"> naviazané na meranie izotopu bóru B</w:t>
            </w:r>
            <w:r w:rsidRPr="00690BB7">
              <w:rPr>
                <w:rFonts w:ascii="Arial" w:hAnsi="Arial" w:cs="Arial"/>
                <w:color w:val="000000" w:themeColor="text1"/>
                <w:szCs w:val="22"/>
                <w:vertAlign w:val="superscript"/>
                <w:lang w:val="cs-CZ"/>
              </w:rPr>
              <w:t>10</w:t>
            </w:r>
            <w:r w:rsidRPr="00690BB7">
              <w:rPr>
                <w:rFonts w:ascii="Arial" w:hAnsi="Arial" w:cs="Arial"/>
                <w:color w:val="000000" w:themeColor="text1"/>
                <w:szCs w:val="22"/>
                <w:lang w:val="cs-CZ"/>
              </w:rPr>
              <w:t>„.</w:t>
            </w:r>
          </w:p>
          <w:p w:rsidR="00E769F7" w:rsidRPr="00690BB7" w:rsidRDefault="00E769F7" w:rsidP="00604339">
            <w:pPr>
              <w:jc w:val="both"/>
              <w:rPr>
                <w:rFonts w:ascii="Arial" w:hAnsi="Arial" w:cs="Arial"/>
                <w:color w:val="000000" w:themeColor="text1"/>
                <w:szCs w:val="22"/>
                <w:lang w:val="cs-CZ"/>
              </w:rPr>
            </w:pP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V tomto případě žádáme upřesnit, jestli pro JE EBO, z hlediska metrologického zajištění měření v technologii, koncentrace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 xml:space="preserve"> je odvozenou hodnotou koncentrace B</w:t>
            </w:r>
            <w:r w:rsidRPr="00690BB7">
              <w:rPr>
                <w:rFonts w:ascii="Arial" w:hAnsi="Arial" w:cs="Arial"/>
                <w:color w:val="000000" w:themeColor="text1"/>
                <w:szCs w:val="22"/>
                <w:vertAlign w:val="superscript"/>
                <w:lang w:val="cs-CZ"/>
              </w:rPr>
              <w:t xml:space="preserve">10 </w:t>
            </w:r>
            <w:r w:rsidRPr="00690BB7">
              <w:rPr>
                <w:rFonts w:ascii="Arial" w:hAnsi="Arial" w:cs="Arial"/>
                <w:color w:val="000000" w:themeColor="text1"/>
                <w:szCs w:val="22"/>
                <w:lang w:val="cs-CZ"/>
              </w:rPr>
              <w:t>nebo koncentrace</w:t>
            </w:r>
            <w:r w:rsidRPr="00690BB7">
              <w:rPr>
                <w:color w:val="000000" w:themeColor="text1"/>
                <w:lang w:val="cs-CZ"/>
              </w:rPr>
              <w:t xml:space="preserve"> </w:t>
            </w:r>
            <w:r w:rsidRPr="00690BB7">
              <w:rPr>
                <w:rFonts w:ascii="Arial" w:hAnsi="Arial" w:cs="Arial"/>
                <w:color w:val="000000" w:themeColor="text1"/>
                <w:szCs w:val="22"/>
                <w:lang w:val="cs-CZ"/>
              </w:rPr>
              <w:t>B</w:t>
            </w:r>
            <w:r w:rsidRPr="00690BB7">
              <w:rPr>
                <w:rFonts w:ascii="Arial" w:hAnsi="Arial" w:cs="Arial"/>
                <w:color w:val="000000" w:themeColor="text1"/>
                <w:szCs w:val="22"/>
                <w:vertAlign w:val="superscript"/>
                <w:lang w:val="cs-CZ"/>
              </w:rPr>
              <w:t>10</w:t>
            </w:r>
            <w:r w:rsidRPr="00690BB7">
              <w:rPr>
                <w:color w:val="000000" w:themeColor="text1"/>
                <w:lang w:val="cs-CZ"/>
              </w:rPr>
              <w:t xml:space="preserve"> </w:t>
            </w:r>
            <w:r w:rsidRPr="00690BB7">
              <w:rPr>
                <w:rFonts w:ascii="Arial" w:hAnsi="Arial" w:cs="Arial"/>
                <w:color w:val="000000" w:themeColor="text1"/>
                <w:szCs w:val="22"/>
                <w:lang w:val="cs-CZ"/>
              </w:rPr>
              <w:t>je odvozenou hodnotou koncentrace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 xml:space="preserve">3 </w:t>
            </w:r>
            <w:r w:rsidRPr="00690BB7">
              <w:rPr>
                <w:rFonts w:ascii="Arial" w:hAnsi="Arial" w:cs="Arial"/>
                <w:color w:val="000000" w:themeColor="text1"/>
                <w:szCs w:val="22"/>
                <w:lang w:val="cs-CZ"/>
              </w:rPr>
              <w:t>a z uvedených měření má větší prioritu?</w:t>
            </w:r>
          </w:p>
        </w:tc>
        <w:tc>
          <w:tcPr>
            <w:tcW w:w="6378" w:type="dxa"/>
          </w:tcPr>
          <w:p w:rsidR="00E769F7" w:rsidRPr="00690BB7" w:rsidRDefault="00C57083" w:rsidP="00C57083">
            <w:pPr>
              <w:jc w:val="both"/>
              <w:rPr>
                <w:rFonts w:ascii="Arial" w:hAnsi="Arial" w:cs="Arial"/>
                <w:color w:val="000000" w:themeColor="text1"/>
                <w:szCs w:val="22"/>
                <w:vertAlign w:val="superscript"/>
                <w:lang w:val="cs-CZ"/>
              </w:rPr>
            </w:pPr>
            <w:r w:rsidRPr="00690BB7">
              <w:rPr>
                <w:rFonts w:ascii="Arial" w:hAnsi="Arial" w:cs="Arial"/>
                <w:color w:val="000000" w:themeColor="text1"/>
                <w:szCs w:val="22"/>
                <w:lang w:val="cs-CZ"/>
              </w:rPr>
              <w:t>Meranie  koncentrácie H</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BO</w:t>
            </w:r>
            <w:r w:rsidRPr="00690BB7">
              <w:rPr>
                <w:rFonts w:ascii="Arial" w:hAnsi="Arial" w:cs="Arial"/>
                <w:color w:val="000000" w:themeColor="text1"/>
                <w:szCs w:val="22"/>
                <w:vertAlign w:val="subscript"/>
                <w:lang w:val="cs-CZ"/>
              </w:rPr>
              <w:t>3</w:t>
            </w:r>
            <w:r w:rsidRPr="00690BB7">
              <w:rPr>
                <w:rFonts w:ascii="Arial" w:hAnsi="Arial" w:cs="Arial"/>
                <w:color w:val="000000" w:themeColor="text1"/>
                <w:szCs w:val="22"/>
                <w:lang w:val="cs-CZ"/>
              </w:rPr>
              <w:t xml:space="preserve"> v technológii je odvodenou hodnotou koncentrácie B</w:t>
            </w:r>
            <w:r w:rsidRPr="00690BB7">
              <w:rPr>
                <w:rFonts w:ascii="Arial" w:hAnsi="Arial" w:cs="Arial"/>
                <w:color w:val="000000" w:themeColor="text1"/>
                <w:szCs w:val="22"/>
                <w:vertAlign w:val="superscript"/>
                <w:lang w:val="cs-CZ"/>
              </w:rPr>
              <w:t>10</w:t>
            </w:r>
          </w:p>
          <w:p w:rsidR="00C531AD" w:rsidRPr="00690BB7" w:rsidRDefault="00C531AD" w:rsidP="00C531AD">
            <w:pPr>
              <w:jc w:val="both"/>
              <w:rPr>
                <w:rFonts w:ascii="Arial" w:hAnsi="Arial" w:cs="Arial"/>
                <w:color w:val="000000" w:themeColor="text1"/>
                <w:lang w:val="cs-CZ"/>
              </w:rPr>
            </w:pPr>
          </w:p>
        </w:tc>
      </w:tr>
      <w:tr w:rsidR="00690BB7" w:rsidRPr="00690BB7" w:rsidTr="00D0116F">
        <w:tc>
          <w:tcPr>
            <w:tcW w:w="1125" w:type="dxa"/>
          </w:tcPr>
          <w:p w:rsidR="00E769F7" w:rsidRPr="00690BB7" w:rsidRDefault="00851748" w:rsidP="00AC5346">
            <w:pPr>
              <w:pStyle w:val="Odsekzoznamu"/>
              <w:ind w:left="0"/>
              <w:jc w:val="center"/>
              <w:rPr>
                <w:rFonts w:ascii="Arial" w:hAnsi="Arial" w:cs="Arial"/>
                <w:color w:val="000000" w:themeColor="text1"/>
                <w:szCs w:val="22"/>
                <w:lang w:val="sk-SK"/>
              </w:rPr>
            </w:pPr>
            <w:r w:rsidRPr="00690BB7">
              <w:rPr>
                <w:rFonts w:ascii="Arial" w:hAnsi="Arial" w:cs="Arial"/>
                <w:color w:val="000000" w:themeColor="text1"/>
                <w:szCs w:val="22"/>
                <w:lang w:val="cs-CZ"/>
              </w:rPr>
              <w:t>10</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Príloha č. 2: Graf priebehu oneskorených neutrónov v chladive PO.</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Pro případ, že potenciální Dodavatel musí zajistit měření bóru v technologii JE, minimálně na stejné úrovni, jako stávající neutronové analyzátory na EBO, žádáme poskytnout následující informaci:</w:t>
            </w:r>
            <w:r w:rsidRPr="00690BB7">
              <w:rPr>
                <w:rFonts w:ascii="Arial" w:hAnsi="Arial" w:cs="Arial"/>
                <w:color w:val="000000" w:themeColor="text1"/>
                <w:szCs w:val="22"/>
                <w:lang w:val="cs-CZ"/>
              </w:rPr>
              <w:br/>
              <w:t xml:space="preserve">  </w:t>
            </w: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 xml:space="preserve">a) O kolik se změní měřená koncentrace bóru zkalibrovaných boroměrů při napojení na technologii JE, ještě před jich korekcí v technologii – jinými slovy, jak velkou korekci je nutné v souvislosti se změnou neutronového toku z chladiva aplikovat? Žádáme předat tuto </w:t>
            </w:r>
            <w:r w:rsidRPr="00690BB7">
              <w:rPr>
                <w:rFonts w:ascii="Arial" w:hAnsi="Arial" w:cs="Arial"/>
                <w:color w:val="000000" w:themeColor="text1"/>
                <w:szCs w:val="22"/>
                <w:lang w:val="cs-CZ"/>
              </w:rPr>
              <w:lastRenderedPageBreak/>
              <w:t>informaci pro boroměry TC-043, TC-044 a YC-369.</w:t>
            </w:r>
          </w:p>
          <w:p w:rsidR="00E769F7" w:rsidRPr="00690BB7" w:rsidRDefault="00E769F7" w:rsidP="00604339">
            <w:pPr>
              <w:jc w:val="both"/>
              <w:rPr>
                <w:rFonts w:ascii="Arial" w:hAnsi="Arial" w:cs="Arial"/>
                <w:color w:val="000000" w:themeColor="text1"/>
                <w:szCs w:val="22"/>
                <w:lang w:val="cs-CZ"/>
              </w:rPr>
            </w:pP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b) Žádáme o předání dat, na základě kterých byl vytvořen graf v příloze 2 uvedeného v TS, například v souborech Excel, pro jejich přesnější zhodnocení (co možná nejvyšší vzorkovací frekvence, minimálně 1x za minutu).</w:t>
            </w:r>
          </w:p>
        </w:tc>
        <w:tc>
          <w:tcPr>
            <w:tcW w:w="6378" w:type="dxa"/>
          </w:tcPr>
          <w:p w:rsidR="00E769F7" w:rsidRPr="00690BB7" w:rsidRDefault="00134921" w:rsidP="00604339">
            <w:pPr>
              <w:jc w:val="both"/>
              <w:rPr>
                <w:rFonts w:ascii="Arial" w:hAnsi="Arial" w:cs="Arial"/>
                <w:color w:val="000000" w:themeColor="text1"/>
                <w:lang w:val="cs-CZ"/>
              </w:rPr>
            </w:pPr>
            <w:r w:rsidRPr="00690BB7">
              <w:rPr>
                <w:rFonts w:ascii="Arial" w:hAnsi="Arial" w:cs="Arial"/>
                <w:color w:val="000000" w:themeColor="text1"/>
                <w:lang w:val="cs-CZ"/>
              </w:rPr>
              <w:lastRenderedPageBreak/>
              <w:t xml:space="preserve">a) rieši </w:t>
            </w:r>
            <w:r w:rsidR="008F6020">
              <w:rPr>
                <w:rFonts w:ascii="Arial" w:hAnsi="Arial" w:cs="Arial"/>
                <w:color w:val="000000" w:themeColor="text1"/>
                <w:lang w:val="cs-CZ"/>
              </w:rPr>
              <w:t>Uchádzač</w:t>
            </w:r>
          </w:p>
          <w:p w:rsidR="00134921" w:rsidRPr="00690BB7" w:rsidRDefault="00134921" w:rsidP="00604339">
            <w:pPr>
              <w:jc w:val="both"/>
              <w:rPr>
                <w:rFonts w:ascii="Arial" w:hAnsi="Arial" w:cs="Arial"/>
                <w:color w:val="000000" w:themeColor="text1"/>
                <w:lang w:val="cs-CZ"/>
              </w:rPr>
            </w:pPr>
          </w:p>
          <w:p w:rsidR="00134921" w:rsidRPr="00690BB7" w:rsidRDefault="00134921" w:rsidP="00604339">
            <w:pPr>
              <w:jc w:val="both"/>
              <w:rPr>
                <w:rFonts w:ascii="Arial" w:hAnsi="Arial" w:cs="Arial"/>
                <w:color w:val="000000" w:themeColor="text1"/>
                <w:lang w:val="cs-CZ"/>
              </w:rPr>
            </w:pPr>
            <w:r w:rsidRPr="00690BB7">
              <w:rPr>
                <w:rFonts w:ascii="Arial" w:hAnsi="Arial" w:cs="Arial"/>
                <w:color w:val="000000" w:themeColor="text1"/>
                <w:lang w:val="cs-CZ"/>
              </w:rPr>
              <w:t xml:space="preserve">b) </w:t>
            </w:r>
            <w:r w:rsidR="00293DD4" w:rsidRPr="00690BB7">
              <w:rPr>
                <w:rFonts w:ascii="Arial" w:hAnsi="Arial" w:cs="Arial"/>
                <w:color w:val="000000" w:themeColor="text1"/>
                <w:lang w:val="cs-CZ"/>
              </w:rPr>
              <w:t>dáta nemáme k dispozícii v požadovanej forme, sú výstupom programu ARAMIS</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rPr>
            </w:pPr>
            <w:r w:rsidRPr="00690BB7">
              <w:rPr>
                <w:rFonts w:ascii="Arial" w:hAnsi="Arial" w:cs="Arial"/>
                <w:color w:val="000000" w:themeColor="text1"/>
                <w:szCs w:val="22"/>
                <w:lang w:val="cs-CZ"/>
              </w:rPr>
              <w:t>11</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 xml:space="preserve">Str.18:  </w:t>
            </w: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Požiadavky na</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lang w:val="cs-CZ"/>
              </w:rPr>
              <w:t>metrologické parametry měření nových boroměrů.</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Žádáme upřesnit, jestli požadavky na metrologické parametry měření nových boroměrů, uvedené v TS, se týkají jenom laboratorních podmínek při jejich kalibraci a pro metrologické parametry měření nových boroměrů v technologií JE musíme ještě navíc počítat se systematickou odchylkou měření?</w:t>
            </w:r>
          </w:p>
        </w:tc>
        <w:tc>
          <w:tcPr>
            <w:tcW w:w="6378" w:type="dxa"/>
          </w:tcPr>
          <w:p w:rsidR="0023471F" w:rsidRPr="00690BB7" w:rsidRDefault="0023471F" w:rsidP="00604339">
            <w:pPr>
              <w:jc w:val="both"/>
              <w:rPr>
                <w:rFonts w:ascii="Arial" w:hAnsi="Arial" w:cs="Arial"/>
                <w:color w:val="000000" w:themeColor="text1"/>
                <w:lang w:val="cs-CZ"/>
              </w:rPr>
            </w:pPr>
            <w:r w:rsidRPr="00690BB7">
              <w:rPr>
                <w:rFonts w:ascii="Arial" w:hAnsi="Arial" w:cs="Arial"/>
                <w:color w:val="000000" w:themeColor="text1"/>
                <w:lang w:val="cs-CZ"/>
              </w:rPr>
              <w:t>Požiadavky na metrologické parametre merania bóromerov uvedených v TŠ musia byť splnené aj v technológii.</w:t>
            </w:r>
          </w:p>
          <w:p w:rsidR="00E769F7" w:rsidRPr="00690BB7" w:rsidRDefault="00E769F7" w:rsidP="0023471F">
            <w:pPr>
              <w:ind w:firstLine="708"/>
              <w:rPr>
                <w:rFonts w:ascii="Arial" w:hAnsi="Arial" w:cs="Arial"/>
                <w:color w:val="000000" w:themeColor="text1"/>
                <w:lang w:val="cs-CZ"/>
              </w:rPr>
            </w:pP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12</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4.1. POŽIADAVKY NA SYSTÉMY, ZARIADENIA, KOMPONENTY A MATERIÁLY</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Kde se nachází hranice mezi částí strojní, stavební, SKŘ a elektro:</w:t>
            </w:r>
          </w:p>
          <w:p w:rsidR="00E769F7" w:rsidRPr="00690BB7" w:rsidRDefault="00E769F7" w:rsidP="006B7319">
            <w:pPr>
              <w:pStyle w:val="Odsekzoznamu"/>
              <w:numPr>
                <w:ilvl w:val="0"/>
                <w:numId w:val="17"/>
              </w:numPr>
              <w:jc w:val="both"/>
              <w:rPr>
                <w:rFonts w:ascii="Arial" w:hAnsi="Arial" w:cs="Arial"/>
                <w:color w:val="000000" w:themeColor="text1"/>
                <w:szCs w:val="22"/>
                <w:lang w:val="cs-CZ"/>
              </w:rPr>
            </w:pPr>
            <w:r w:rsidRPr="00690BB7">
              <w:rPr>
                <w:rFonts w:ascii="Arial" w:hAnsi="Arial" w:cs="Arial"/>
                <w:color w:val="000000" w:themeColor="text1"/>
                <w:szCs w:val="22"/>
                <w:lang w:val="cs-CZ"/>
              </w:rPr>
              <w:t>kotvení průtočných boroměrů patří do části stavební nebo strojní?</w:t>
            </w:r>
          </w:p>
          <w:p w:rsidR="00E769F7" w:rsidRPr="00690BB7" w:rsidRDefault="00E769F7" w:rsidP="006B7319">
            <w:pPr>
              <w:pStyle w:val="Odsekzoznamu"/>
              <w:numPr>
                <w:ilvl w:val="0"/>
                <w:numId w:val="17"/>
              </w:numPr>
              <w:jc w:val="both"/>
              <w:rPr>
                <w:rFonts w:ascii="Arial" w:hAnsi="Arial" w:cs="Arial"/>
                <w:color w:val="000000" w:themeColor="text1"/>
                <w:szCs w:val="22"/>
                <w:lang w:val="cs-CZ"/>
              </w:rPr>
            </w:pPr>
            <w:r w:rsidRPr="00690BB7">
              <w:rPr>
                <w:rFonts w:ascii="Arial" w:hAnsi="Arial" w:cs="Arial"/>
                <w:color w:val="000000" w:themeColor="text1"/>
                <w:szCs w:val="22"/>
                <w:lang w:val="cs-CZ"/>
              </w:rPr>
              <w:t>potrubí vzorku boroměru YC patří do části strojní nebo SKŘ?</w:t>
            </w:r>
          </w:p>
          <w:p w:rsidR="00E769F7" w:rsidRPr="00690BB7" w:rsidRDefault="00E769F7" w:rsidP="006B7319">
            <w:pPr>
              <w:pStyle w:val="Odsekzoznamu"/>
              <w:numPr>
                <w:ilvl w:val="0"/>
                <w:numId w:val="17"/>
              </w:numPr>
              <w:jc w:val="both"/>
              <w:rPr>
                <w:rFonts w:ascii="Arial" w:hAnsi="Arial" w:cs="Arial"/>
                <w:color w:val="000000" w:themeColor="text1"/>
                <w:szCs w:val="22"/>
                <w:lang w:val="cs-CZ"/>
              </w:rPr>
            </w:pPr>
            <w:r w:rsidRPr="00690BB7">
              <w:rPr>
                <w:rFonts w:ascii="Arial" w:hAnsi="Arial" w:cs="Arial"/>
                <w:color w:val="000000" w:themeColor="text1"/>
                <w:szCs w:val="22"/>
                <w:lang w:val="cs-CZ"/>
              </w:rPr>
              <w:t>potrubí chladicí vody patří do části strojní nebo SKŘ?</w:t>
            </w:r>
          </w:p>
          <w:p w:rsidR="00E769F7" w:rsidRPr="00690BB7" w:rsidRDefault="00E769F7" w:rsidP="006B7319">
            <w:pPr>
              <w:pStyle w:val="Odsekzoznamu"/>
              <w:numPr>
                <w:ilvl w:val="0"/>
                <w:numId w:val="17"/>
              </w:numPr>
              <w:jc w:val="both"/>
              <w:rPr>
                <w:rFonts w:ascii="Arial" w:hAnsi="Arial" w:cs="Arial"/>
                <w:color w:val="000000" w:themeColor="text1"/>
                <w:szCs w:val="22"/>
                <w:lang w:val="cs-CZ"/>
              </w:rPr>
            </w:pPr>
            <w:r w:rsidRPr="00690BB7">
              <w:rPr>
                <w:rFonts w:ascii="Arial" w:hAnsi="Arial" w:cs="Arial"/>
                <w:color w:val="000000" w:themeColor="text1"/>
                <w:szCs w:val="22"/>
                <w:lang w:val="cs-CZ"/>
              </w:rPr>
              <w:t>napájecí kabeláž v rámci panelů, ve kterých jsou umístěny boroměry je v části elektro nebo SKŘ?</w:t>
            </w:r>
          </w:p>
          <w:p w:rsidR="00E769F7" w:rsidRPr="00690BB7" w:rsidRDefault="00E769F7" w:rsidP="006B7319">
            <w:pPr>
              <w:pStyle w:val="Odsekzoznamu"/>
              <w:numPr>
                <w:ilvl w:val="0"/>
                <w:numId w:val="17"/>
              </w:numPr>
              <w:jc w:val="both"/>
              <w:rPr>
                <w:rFonts w:ascii="Arial" w:hAnsi="Arial" w:cs="Arial"/>
                <w:color w:val="000000" w:themeColor="text1"/>
                <w:szCs w:val="22"/>
                <w:lang w:val="cs-CZ"/>
              </w:rPr>
            </w:pPr>
          </w:p>
        </w:tc>
        <w:tc>
          <w:tcPr>
            <w:tcW w:w="6378" w:type="dxa"/>
          </w:tcPr>
          <w:p w:rsidR="00E769F7" w:rsidRPr="00690BB7" w:rsidRDefault="00976097" w:rsidP="00976097">
            <w:pPr>
              <w:pStyle w:val="Odsekzoznamu"/>
              <w:numPr>
                <w:ilvl w:val="0"/>
                <w:numId w:val="17"/>
              </w:numPr>
              <w:jc w:val="both"/>
              <w:rPr>
                <w:rFonts w:ascii="Arial" w:hAnsi="Arial" w:cs="Arial"/>
                <w:color w:val="000000" w:themeColor="text1"/>
                <w:lang w:val="cs-CZ"/>
              </w:rPr>
            </w:pPr>
            <w:r w:rsidRPr="00690BB7">
              <w:rPr>
                <w:rFonts w:ascii="Arial" w:hAnsi="Arial" w:cs="Arial"/>
                <w:color w:val="000000" w:themeColor="text1"/>
                <w:szCs w:val="22"/>
                <w:lang w:val="cs-CZ"/>
              </w:rPr>
              <w:t>kotvenie prietočných bóromerov  patrí do části stavebnej</w:t>
            </w:r>
          </w:p>
          <w:p w:rsidR="00976097" w:rsidRPr="00690BB7" w:rsidRDefault="00976097" w:rsidP="00976097">
            <w:pPr>
              <w:pStyle w:val="Odsekzoznamu"/>
              <w:numPr>
                <w:ilvl w:val="0"/>
                <w:numId w:val="17"/>
              </w:numPr>
              <w:jc w:val="both"/>
              <w:rPr>
                <w:rFonts w:ascii="Arial" w:hAnsi="Arial" w:cs="Arial"/>
                <w:color w:val="000000" w:themeColor="text1"/>
                <w:lang w:val="cs-CZ"/>
              </w:rPr>
            </w:pPr>
            <w:r w:rsidRPr="00690BB7">
              <w:rPr>
                <w:rFonts w:ascii="Arial" w:hAnsi="Arial" w:cs="Arial"/>
                <w:color w:val="000000" w:themeColor="text1"/>
                <w:szCs w:val="22"/>
                <w:lang w:val="cs-CZ"/>
              </w:rPr>
              <w:t>potrubie vzorky bóromeru YC patrí do časti strojnej</w:t>
            </w:r>
          </w:p>
          <w:p w:rsidR="00976097" w:rsidRPr="00690BB7" w:rsidRDefault="00976097" w:rsidP="00976097">
            <w:pPr>
              <w:pStyle w:val="Odsekzoznamu"/>
              <w:numPr>
                <w:ilvl w:val="0"/>
                <w:numId w:val="17"/>
              </w:numPr>
              <w:jc w:val="both"/>
              <w:rPr>
                <w:rFonts w:ascii="Arial" w:hAnsi="Arial" w:cs="Arial"/>
                <w:color w:val="000000" w:themeColor="text1"/>
                <w:lang w:val="cs-CZ"/>
              </w:rPr>
            </w:pPr>
            <w:r w:rsidRPr="00690BB7">
              <w:rPr>
                <w:rFonts w:ascii="Arial" w:hAnsi="Arial" w:cs="Arial"/>
                <w:color w:val="000000" w:themeColor="text1"/>
                <w:szCs w:val="22"/>
                <w:lang w:val="cs-CZ"/>
              </w:rPr>
              <w:t xml:space="preserve">potrubie chladiacej vody patrí do </w:t>
            </w:r>
            <w:r w:rsidR="0059480E" w:rsidRPr="00690BB7">
              <w:rPr>
                <w:rFonts w:ascii="Arial" w:hAnsi="Arial" w:cs="Arial"/>
                <w:color w:val="000000" w:themeColor="text1"/>
                <w:szCs w:val="22"/>
                <w:lang w:val="cs-CZ"/>
              </w:rPr>
              <w:t>časti strojnej</w:t>
            </w:r>
          </w:p>
          <w:p w:rsidR="0059480E" w:rsidRPr="00690BB7" w:rsidRDefault="0059480E" w:rsidP="00976097">
            <w:pPr>
              <w:pStyle w:val="Odsekzoznamu"/>
              <w:numPr>
                <w:ilvl w:val="0"/>
                <w:numId w:val="17"/>
              </w:numPr>
              <w:jc w:val="both"/>
              <w:rPr>
                <w:rFonts w:ascii="Arial" w:hAnsi="Arial" w:cs="Arial"/>
                <w:color w:val="000000" w:themeColor="text1"/>
                <w:lang w:val="cs-CZ"/>
              </w:rPr>
            </w:pPr>
            <w:r w:rsidRPr="00690BB7">
              <w:rPr>
                <w:rFonts w:ascii="Arial" w:hAnsi="Arial" w:cs="Arial"/>
                <w:color w:val="000000" w:themeColor="text1"/>
                <w:szCs w:val="22"/>
                <w:lang w:val="cs-CZ"/>
              </w:rPr>
              <w:t>napájacia kabeláž v rámci panelov je v časti elektro</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sk-SK"/>
              </w:rPr>
            </w:pPr>
            <w:r w:rsidRPr="00690BB7">
              <w:rPr>
                <w:rFonts w:ascii="Arial" w:hAnsi="Arial" w:cs="Arial"/>
                <w:color w:val="000000" w:themeColor="text1"/>
                <w:szCs w:val="22"/>
                <w:lang w:val="cs-CZ"/>
              </w:rPr>
              <w:t>13</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4.1. POŽIADAVKY NA SYSTÉMY, ZARIADENIA, KOMPONENTY A MATERIÁLY</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Jsou k dispozici výkresy schválených typových podpěr potrubních tras pro jejich případné použití v rámci zpracování projektu?</w:t>
            </w:r>
          </w:p>
        </w:tc>
        <w:tc>
          <w:tcPr>
            <w:tcW w:w="6378" w:type="dxa"/>
          </w:tcPr>
          <w:p w:rsidR="00E769F7" w:rsidRPr="00690BB7" w:rsidRDefault="00E92149" w:rsidP="00604339">
            <w:pPr>
              <w:jc w:val="both"/>
              <w:rPr>
                <w:rFonts w:ascii="Arial" w:hAnsi="Arial" w:cs="Arial"/>
                <w:color w:val="000000" w:themeColor="text1"/>
                <w:lang w:val="cs-CZ"/>
              </w:rPr>
            </w:pPr>
            <w:r w:rsidRPr="00690BB7">
              <w:rPr>
                <w:rFonts w:ascii="Arial" w:hAnsi="Arial" w:cs="Arial"/>
                <w:color w:val="000000" w:themeColor="text1"/>
                <w:lang w:val="cs-CZ"/>
              </w:rPr>
              <w:t>Nie</w:t>
            </w:r>
          </w:p>
          <w:p w:rsidR="006C52FF" w:rsidRPr="00690BB7" w:rsidRDefault="006C52FF" w:rsidP="006C52FF">
            <w:pPr>
              <w:overflowPunct/>
              <w:autoSpaceDE/>
              <w:autoSpaceDN/>
              <w:adjustRightInd/>
              <w:spacing w:after="160" w:line="259" w:lineRule="auto"/>
              <w:ind w:left="139"/>
              <w:textAlignment w:val="auto"/>
              <w:rPr>
                <w:rFonts w:ascii="Arial" w:hAnsi="Arial" w:cs="Arial"/>
                <w:color w:val="000000" w:themeColor="text1"/>
                <w:lang w:val="cs-CZ"/>
              </w:rPr>
            </w:pPr>
            <w:r w:rsidRPr="00690BB7">
              <w:rPr>
                <w:rFonts w:ascii="Arial" w:hAnsi="Arial" w:cs="Arial"/>
                <w:color w:val="000000" w:themeColor="text1"/>
                <w:lang w:val="sk-SK"/>
              </w:rPr>
              <w:t>Typové podpery potrubných trás neexistujú. Každý projektant musí stanovenú trasu v ST 2a, príp. ST – I posúdiť na seizmické zaťaženie (příloha TŠ). Komponenty v ST – FA musia byť doložené seizmickou kvalifikáciou (bod 5.1 TŠ)</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14</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rPr>
              <w:t>4.1. POŽIADAVKY NA SYSTÉMY, ZARIADENIA, KOMPONENTY A MATERIÁLY</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Jsou k dispozici výkresy schválených typových kotvení do stavby?</w:t>
            </w:r>
          </w:p>
        </w:tc>
        <w:tc>
          <w:tcPr>
            <w:tcW w:w="6378" w:type="dxa"/>
          </w:tcPr>
          <w:p w:rsidR="00E769F7" w:rsidRPr="00690BB7" w:rsidRDefault="00AD70DC" w:rsidP="006C52FF">
            <w:pPr>
              <w:overflowPunct/>
              <w:autoSpaceDE/>
              <w:autoSpaceDN/>
              <w:adjustRightInd/>
              <w:spacing w:after="160" w:line="259" w:lineRule="auto"/>
              <w:ind w:left="139"/>
              <w:textAlignment w:val="auto"/>
              <w:rPr>
                <w:rFonts w:ascii="Arial" w:hAnsi="Arial" w:cs="Arial"/>
                <w:color w:val="000000" w:themeColor="text1"/>
                <w:lang w:val="sk-SK"/>
              </w:rPr>
            </w:pPr>
            <w:r w:rsidRPr="00690BB7">
              <w:rPr>
                <w:rFonts w:ascii="Arial" w:hAnsi="Arial" w:cs="Arial"/>
                <w:color w:val="000000" w:themeColor="text1"/>
                <w:lang w:val="sk-SK"/>
              </w:rPr>
              <w:t>Detto otázka č.</w:t>
            </w:r>
            <w:r w:rsidR="006C52FF" w:rsidRPr="00690BB7">
              <w:rPr>
                <w:rFonts w:ascii="Arial" w:hAnsi="Arial" w:cs="Arial"/>
                <w:color w:val="000000" w:themeColor="text1"/>
                <w:lang w:val="sk-SK"/>
              </w:rPr>
              <w:t xml:space="preserve"> 13.</w:t>
            </w:r>
          </w:p>
          <w:p w:rsidR="006C52FF" w:rsidRPr="00690BB7" w:rsidRDefault="006C52FF" w:rsidP="006C52FF">
            <w:pPr>
              <w:overflowPunct/>
              <w:autoSpaceDE/>
              <w:autoSpaceDN/>
              <w:adjustRightInd/>
              <w:spacing w:after="160" w:line="259" w:lineRule="auto"/>
              <w:ind w:left="139"/>
              <w:textAlignment w:val="auto"/>
              <w:rPr>
                <w:rFonts w:ascii="Arial" w:hAnsi="Arial" w:cs="Arial"/>
                <w:color w:val="000000" w:themeColor="text1"/>
                <w:lang w:val="cs-CZ"/>
              </w:rPr>
            </w:pP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15</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Príloha č. 7: bod 1 a 2</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 xml:space="preserve">V jakém rozsahu bude uplatňovaná příloha 7 dokumentu „Technická špecifikácia pre </w:t>
            </w:r>
            <w:r w:rsidRPr="00690BB7">
              <w:rPr>
                <w:rFonts w:ascii="Arial" w:hAnsi="Arial" w:cs="Arial"/>
                <w:color w:val="000000" w:themeColor="text1"/>
                <w:szCs w:val="22"/>
                <w:lang w:val="cs-CZ"/>
              </w:rPr>
              <w:lastRenderedPageBreak/>
              <w:t>nákup“, zejména zda bude uplatňován bod 1 nebo bod 2?</w:t>
            </w:r>
          </w:p>
        </w:tc>
        <w:tc>
          <w:tcPr>
            <w:tcW w:w="6378" w:type="dxa"/>
          </w:tcPr>
          <w:p w:rsidR="00E769F7" w:rsidRPr="00690BB7" w:rsidRDefault="00E92149" w:rsidP="00604339">
            <w:pPr>
              <w:jc w:val="both"/>
              <w:rPr>
                <w:rFonts w:ascii="Arial" w:hAnsi="Arial" w:cs="Arial"/>
                <w:color w:val="000000" w:themeColor="text1"/>
                <w:lang w:val="cs-CZ"/>
              </w:rPr>
            </w:pPr>
            <w:r w:rsidRPr="00690BB7">
              <w:rPr>
                <w:rFonts w:ascii="Arial" w:hAnsi="Arial" w:cs="Arial"/>
                <w:color w:val="000000" w:themeColor="text1"/>
                <w:lang w:val="cs-CZ"/>
              </w:rPr>
              <w:lastRenderedPageBreak/>
              <w:t>V plnom rozsahu.</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16</w:t>
            </w:r>
          </w:p>
        </w:tc>
        <w:tc>
          <w:tcPr>
            <w:tcW w:w="3695" w:type="dxa"/>
          </w:tcPr>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lang w:val="cs-CZ"/>
              </w:rPr>
              <w:t>Príloha č. 7: bod 1</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Specifikujte prosím rozsah dokumentace dotčené projektem, která není v současnosti k dispozici ve vektorové formě.</w:t>
            </w:r>
          </w:p>
        </w:tc>
        <w:tc>
          <w:tcPr>
            <w:tcW w:w="6378" w:type="dxa"/>
          </w:tcPr>
          <w:p w:rsidR="00E769F7" w:rsidRPr="00690BB7" w:rsidRDefault="00AD70DC" w:rsidP="00604339">
            <w:pPr>
              <w:jc w:val="both"/>
              <w:rPr>
                <w:rFonts w:ascii="Arial" w:hAnsi="Arial" w:cs="Arial"/>
                <w:color w:val="000000" w:themeColor="text1"/>
                <w:lang w:val="cs-CZ"/>
              </w:rPr>
            </w:pPr>
            <w:r w:rsidRPr="00690BB7">
              <w:rPr>
                <w:rFonts w:ascii="Arial" w:hAnsi="Arial" w:cs="Arial"/>
                <w:color w:val="000000" w:themeColor="text1"/>
                <w:lang w:val="cs-CZ"/>
              </w:rPr>
              <w:t>Žiadna dokumentácie</w:t>
            </w:r>
            <w:r w:rsidR="00E92149" w:rsidRPr="00690BB7">
              <w:rPr>
                <w:rFonts w:ascii="Arial" w:hAnsi="Arial" w:cs="Arial"/>
                <w:color w:val="000000" w:themeColor="text1"/>
                <w:lang w:val="cs-CZ"/>
              </w:rPr>
              <w:t xml:space="preserve"> nie je vo vektorovej forme.</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17</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Str. 16</w:t>
            </w:r>
            <w:r w:rsidRPr="00690BB7">
              <w:rPr>
                <w:rFonts w:ascii="Arial" w:hAnsi="Arial" w:cs="Arial"/>
                <w:color w:val="000000" w:themeColor="text1"/>
                <w:szCs w:val="22"/>
              </w:rPr>
              <w:t xml:space="preserve">: </w:t>
            </w:r>
            <w:r w:rsidRPr="00690BB7">
              <w:rPr>
                <w:rFonts w:ascii="Arial" w:hAnsi="Arial" w:cs="Arial"/>
                <w:color w:val="000000" w:themeColor="text1"/>
                <w:szCs w:val="22"/>
                <w:lang w:val="cs-CZ"/>
              </w:rPr>
              <w:t xml:space="preserve"> </w:t>
            </w: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Požiadavky na strojné zariadenia (impulzné rúrky, potrubia, nádrže, ventily,atď.):</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V zadávací dokumentaci je uveden požadavek zachovat materiály potrubních tras stejné, jako jsou stávající materiály. Žádáme specifikovat, o jaké materiály se jedná. Mají tyto původní materiály v současnosti schválené ekvivalenty?</w:t>
            </w:r>
          </w:p>
        </w:tc>
        <w:tc>
          <w:tcPr>
            <w:tcW w:w="6378" w:type="dxa"/>
          </w:tcPr>
          <w:p w:rsidR="00E769F7" w:rsidRPr="00690BB7" w:rsidRDefault="00AD70DC" w:rsidP="00604339">
            <w:pPr>
              <w:jc w:val="both"/>
              <w:rPr>
                <w:rFonts w:ascii="Arial" w:hAnsi="Arial" w:cs="Arial"/>
                <w:color w:val="000000" w:themeColor="text1"/>
                <w:lang w:val="cs-CZ"/>
              </w:rPr>
            </w:pPr>
            <w:r w:rsidRPr="00690BB7">
              <w:rPr>
                <w:rFonts w:ascii="Arial" w:hAnsi="Arial" w:cs="Arial"/>
                <w:color w:val="000000" w:themeColor="text1"/>
                <w:lang w:val="cs-CZ"/>
              </w:rPr>
              <w:t>V súčasnosti sa v primárnom okruhu používa austenitická oceľ 17248.4 alebo 1.4541</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18</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Str. 16</w:t>
            </w:r>
            <w:r w:rsidRPr="00690BB7">
              <w:rPr>
                <w:rFonts w:ascii="Arial" w:hAnsi="Arial" w:cs="Arial"/>
                <w:color w:val="000000" w:themeColor="text1"/>
                <w:szCs w:val="22"/>
              </w:rPr>
              <w:t>:</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lang w:val="cs-CZ"/>
              </w:rPr>
              <w:t>Požiadavky na strojné zariadenia (impulzné rúrky, potrubia, nádrže, ventily,atď.):</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Žádáme o předání seznamu kovových a nekovových materiálů, schválených pro použití v rámci realizace tohoto projektu.</w:t>
            </w:r>
          </w:p>
        </w:tc>
        <w:tc>
          <w:tcPr>
            <w:tcW w:w="6378" w:type="dxa"/>
          </w:tcPr>
          <w:p w:rsidR="00E769F7" w:rsidRPr="00690BB7" w:rsidRDefault="00AD70DC" w:rsidP="00604339">
            <w:pPr>
              <w:jc w:val="both"/>
              <w:rPr>
                <w:rFonts w:ascii="Arial" w:hAnsi="Arial" w:cs="Arial"/>
                <w:color w:val="000000" w:themeColor="text1"/>
                <w:lang w:val="cs-CZ"/>
              </w:rPr>
            </w:pPr>
            <w:r w:rsidRPr="00690BB7">
              <w:rPr>
                <w:rFonts w:ascii="Arial" w:hAnsi="Arial" w:cs="Arial"/>
                <w:color w:val="000000" w:themeColor="text1"/>
                <w:lang w:val="cs-CZ"/>
              </w:rPr>
              <w:t>V súčasnosti sa v primárnom okruhu používa austenitická oceľ 17248.4 alebo 1.4541</w:t>
            </w:r>
          </w:p>
          <w:p w:rsidR="00AD70DC" w:rsidRPr="00690BB7" w:rsidRDefault="00AD70DC" w:rsidP="00604339">
            <w:pPr>
              <w:jc w:val="both"/>
              <w:rPr>
                <w:rFonts w:ascii="Arial" w:hAnsi="Arial" w:cs="Arial"/>
                <w:color w:val="000000" w:themeColor="text1"/>
                <w:lang w:val="cs-CZ"/>
              </w:rPr>
            </w:pPr>
            <w:r w:rsidRPr="00690BB7">
              <w:rPr>
                <w:rFonts w:ascii="Arial" w:hAnsi="Arial" w:cs="Arial"/>
                <w:color w:val="000000" w:themeColor="text1"/>
                <w:lang w:val="cs-CZ"/>
              </w:rPr>
              <w:t>Nekovové materiály v primárnom okruhu nepredpokladáme.</w:t>
            </w: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19</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Str. 16</w:t>
            </w:r>
            <w:r w:rsidRPr="00690BB7">
              <w:rPr>
                <w:rFonts w:ascii="Arial" w:hAnsi="Arial" w:cs="Arial"/>
                <w:color w:val="000000" w:themeColor="text1"/>
                <w:szCs w:val="22"/>
              </w:rPr>
              <w:t>:</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lang w:val="cs-CZ"/>
              </w:rPr>
              <w:t>Požiadavky na strojné zariadenia (impulzné rúrky, potrubia, nádrže, ventily,atď.):</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Žádáme o předání seznamu komponent, schválených pro BT a seismické kvalifikované okruhy, dotčené tímto projektem.</w:t>
            </w:r>
          </w:p>
        </w:tc>
        <w:tc>
          <w:tcPr>
            <w:tcW w:w="6378" w:type="dxa"/>
          </w:tcPr>
          <w:p w:rsidR="006C52FF" w:rsidRPr="00690BB7" w:rsidRDefault="006C52FF" w:rsidP="00C904CC">
            <w:pPr>
              <w:jc w:val="both"/>
              <w:rPr>
                <w:rFonts w:ascii="Arial" w:hAnsi="Arial" w:cs="Arial"/>
                <w:color w:val="000000" w:themeColor="text1"/>
                <w:lang w:val="cs-CZ"/>
              </w:rPr>
            </w:pPr>
            <w:r w:rsidRPr="00690BB7">
              <w:rPr>
                <w:rFonts w:ascii="Arial" w:hAnsi="Arial" w:cs="Arial"/>
                <w:color w:val="000000" w:themeColor="text1"/>
                <w:lang w:val="cs-CZ"/>
              </w:rPr>
              <w:t>BT pre do</w:t>
            </w:r>
            <w:r w:rsidR="00C653AE" w:rsidRPr="00690BB7">
              <w:rPr>
                <w:rFonts w:ascii="Arial" w:hAnsi="Arial" w:cs="Arial"/>
                <w:color w:val="000000" w:themeColor="text1"/>
                <w:lang w:val="cs-CZ"/>
              </w:rPr>
              <w:t>tknuté konštrukcie a</w:t>
            </w:r>
            <w:r w:rsidR="006B3D7F" w:rsidRPr="00690BB7">
              <w:rPr>
                <w:rFonts w:ascii="Arial" w:hAnsi="Arial" w:cs="Arial"/>
                <w:color w:val="000000" w:themeColor="text1"/>
                <w:lang w:val="cs-CZ"/>
              </w:rPr>
              <w:t xml:space="preserve"> </w:t>
            </w:r>
            <w:r w:rsidR="00C653AE" w:rsidRPr="00690BB7">
              <w:rPr>
                <w:rFonts w:ascii="Arial" w:hAnsi="Arial" w:cs="Arial"/>
                <w:color w:val="000000" w:themeColor="text1"/>
                <w:lang w:val="cs-CZ"/>
              </w:rPr>
              <w:t>komponnent</w:t>
            </w:r>
            <w:r w:rsidR="006B3D7F" w:rsidRPr="00690BB7">
              <w:rPr>
                <w:rFonts w:ascii="Arial" w:hAnsi="Arial" w:cs="Arial"/>
                <w:color w:val="000000" w:themeColor="text1"/>
                <w:lang w:val="cs-CZ"/>
              </w:rPr>
              <w:t>y</w:t>
            </w:r>
            <w:r w:rsidR="00C653AE" w:rsidRPr="00690BB7">
              <w:rPr>
                <w:rFonts w:ascii="Arial" w:hAnsi="Arial" w:cs="Arial"/>
                <w:color w:val="000000" w:themeColor="text1"/>
                <w:lang w:val="cs-CZ"/>
              </w:rPr>
              <w:t xml:space="preserve"> </w:t>
            </w:r>
            <w:r w:rsidRPr="00690BB7">
              <w:rPr>
                <w:rFonts w:ascii="Arial" w:hAnsi="Arial" w:cs="Arial"/>
                <w:color w:val="000000" w:themeColor="text1"/>
                <w:lang w:val="cs-CZ"/>
              </w:rPr>
              <w:t xml:space="preserve">sú uvedené v TŠ. </w:t>
            </w:r>
          </w:p>
          <w:p w:rsidR="00C653AE" w:rsidRPr="00690BB7" w:rsidRDefault="00C653AE" w:rsidP="00C904CC">
            <w:pPr>
              <w:jc w:val="both"/>
              <w:rPr>
                <w:rFonts w:ascii="Arial" w:hAnsi="Arial" w:cs="Arial"/>
                <w:color w:val="000000" w:themeColor="text1"/>
                <w:lang w:val="cs-CZ"/>
              </w:rPr>
            </w:pPr>
          </w:p>
          <w:p w:rsidR="006C52FF" w:rsidRPr="00690BB7" w:rsidRDefault="006C52FF" w:rsidP="00C904CC">
            <w:pPr>
              <w:jc w:val="both"/>
              <w:rPr>
                <w:rFonts w:ascii="Arial" w:hAnsi="Arial" w:cs="Arial"/>
                <w:color w:val="000000" w:themeColor="text1"/>
                <w:lang w:val="cs-CZ"/>
              </w:rPr>
            </w:pPr>
          </w:p>
          <w:p w:rsidR="00C904CC" w:rsidRPr="00690BB7" w:rsidRDefault="00C904CC" w:rsidP="00C904CC">
            <w:pPr>
              <w:jc w:val="both"/>
              <w:rPr>
                <w:rFonts w:ascii="Arial" w:hAnsi="Arial" w:cs="Arial"/>
                <w:color w:val="000000" w:themeColor="text1"/>
                <w:lang w:val="cs-CZ"/>
              </w:rPr>
            </w:pPr>
            <w:r w:rsidRPr="00690BB7">
              <w:rPr>
                <w:rFonts w:ascii="Arial" w:hAnsi="Arial" w:cs="Arial"/>
                <w:color w:val="000000" w:themeColor="text1"/>
                <w:lang w:val="cs-CZ"/>
              </w:rPr>
              <w:t xml:space="preserve">Pre všetky nové zariadenia zaradené do BT3 + BT2 + BT1 je nutná NOVÁ kompletná dokumentácia kvality, ak sú existujúce je nutný príslušný dodatok k stávajúcej dokumentácii kvality. Pre zariadenia zaradené do BT4 je nutné vypracovať Analýzu vplyvu zariadení BT4 na zariadenia BT3 až BT1 podľa platnej legislatívy. </w:t>
            </w:r>
          </w:p>
          <w:p w:rsidR="00E769F7" w:rsidRPr="00690BB7" w:rsidRDefault="00E769F7" w:rsidP="00604339">
            <w:pPr>
              <w:jc w:val="both"/>
              <w:rPr>
                <w:rFonts w:ascii="Arial" w:hAnsi="Arial" w:cs="Arial"/>
                <w:color w:val="000000" w:themeColor="text1"/>
                <w:lang w:val="cs-CZ"/>
              </w:rPr>
            </w:pPr>
          </w:p>
          <w:p w:rsidR="00B46189" w:rsidRPr="00690BB7" w:rsidRDefault="00B46189" w:rsidP="00604339">
            <w:pPr>
              <w:jc w:val="both"/>
              <w:rPr>
                <w:rFonts w:ascii="Arial" w:hAnsi="Arial" w:cs="Arial"/>
                <w:color w:val="000000" w:themeColor="text1"/>
                <w:lang w:val="cs-CZ"/>
              </w:rPr>
            </w:pPr>
          </w:p>
          <w:p w:rsidR="00B46189" w:rsidRPr="00690BB7" w:rsidRDefault="00B46189" w:rsidP="00604339">
            <w:pPr>
              <w:jc w:val="both"/>
              <w:rPr>
                <w:rFonts w:ascii="Arial" w:hAnsi="Arial" w:cs="Arial"/>
                <w:color w:val="000000" w:themeColor="text1"/>
                <w:lang w:val="cs-CZ"/>
              </w:rPr>
            </w:pPr>
          </w:p>
          <w:p w:rsidR="00B46189" w:rsidRPr="00690BB7" w:rsidRDefault="00B46189" w:rsidP="00604339">
            <w:pPr>
              <w:jc w:val="both"/>
              <w:rPr>
                <w:rFonts w:ascii="Arial" w:hAnsi="Arial" w:cs="Arial"/>
                <w:color w:val="000000" w:themeColor="text1"/>
                <w:lang w:val="cs-CZ"/>
              </w:rPr>
            </w:pP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20</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Str. 4</w:t>
            </w:r>
            <w:r w:rsidRPr="00690BB7">
              <w:rPr>
                <w:rFonts w:ascii="Arial" w:hAnsi="Arial" w:cs="Arial"/>
                <w:color w:val="000000" w:themeColor="text1"/>
                <w:szCs w:val="22"/>
              </w:rPr>
              <w:t>:</w:t>
            </w:r>
          </w:p>
          <w:p w:rsidR="00E769F7" w:rsidRPr="00690BB7" w:rsidRDefault="00E769F7" w:rsidP="00604339">
            <w:pPr>
              <w:jc w:val="both"/>
              <w:rPr>
                <w:rFonts w:ascii="Arial" w:hAnsi="Arial" w:cs="Arial"/>
                <w:color w:val="000000" w:themeColor="text1"/>
                <w:szCs w:val="22"/>
              </w:rPr>
            </w:pPr>
            <w:r w:rsidRPr="00690BB7">
              <w:rPr>
                <w:rFonts w:ascii="Arial" w:hAnsi="Arial" w:cs="Arial"/>
                <w:color w:val="000000" w:themeColor="text1"/>
                <w:szCs w:val="22"/>
                <w:lang w:val="cs-CZ"/>
              </w:rPr>
              <w:t>2.2. OPIS SÚČASNÉHO STAVU A KLASIFIKÁCIA</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Jaké boroměry v současnosti reálně využívají pro svůj normální provoz chladicí vodu?</w:t>
            </w:r>
          </w:p>
        </w:tc>
        <w:tc>
          <w:tcPr>
            <w:tcW w:w="6378" w:type="dxa"/>
          </w:tcPr>
          <w:p w:rsidR="00E769F7" w:rsidRPr="00690BB7" w:rsidRDefault="005339CE" w:rsidP="00E840EF">
            <w:pPr>
              <w:jc w:val="both"/>
              <w:rPr>
                <w:rFonts w:ascii="Arial" w:hAnsi="Arial" w:cs="Arial"/>
                <w:color w:val="000000" w:themeColor="text1"/>
                <w:lang w:val="cs-CZ"/>
              </w:rPr>
            </w:pPr>
            <w:r w:rsidRPr="00690BB7">
              <w:rPr>
                <w:rFonts w:ascii="Arial" w:hAnsi="Arial" w:cs="Arial"/>
                <w:color w:val="000000" w:themeColor="text1"/>
                <w:lang w:val="cs-CZ"/>
              </w:rPr>
              <w:t>TR-155G, TH-92, TH-9</w:t>
            </w:r>
            <w:r w:rsidR="00E840EF" w:rsidRPr="00690BB7">
              <w:rPr>
                <w:rFonts w:ascii="Arial" w:hAnsi="Arial" w:cs="Arial"/>
                <w:color w:val="000000" w:themeColor="text1"/>
                <w:lang w:val="cs-CZ"/>
              </w:rPr>
              <w:t>3</w:t>
            </w:r>
            <w:r w:rsidRPr="00690BB7">
              <w:rPr>
                <w:rFonts w:ascii="Arial" w:hAnsi="Arial" w:cs="Arial"/>
                <w:color w:val="000000" w:themeColor="text1"/>
                <w:lang w:val="cs-CZ"/>
              </w:rPr>
              <w:t>, TH-9</w:t>
            </w:r>
            <w:r w:rsidR="00E840EF" w:rsidRPr="00690BB7">
              <w:rPr>
                <w:rFonts w:ascii="Arial" w:hAnsi="Arial" w:cs="Arial"/>
                <w:color w:val="000000" w:themeColor="text1"/>
                <w:lang w:val="cs-CZ"/>
              </w:rPr>
              <w:t>4</w:t>
            </w:r>
          </w:p>
          <w:p w:rsidR="00792504" w:rsidRPr="00690BB7" w:rsidRDefault="00792504" w:rsidP="00E840EF">
            <w:pPr>
              <w:jc w:val="both"/>
              <w:rPr>
                <w:rFonts w:ascii="Arial" w:hAnsi="Arial" w:cs="Arial"/>
                <w:color w:val="000000" w:themeColor="text1"/>
                <w:lang w:val="cs-CZ"/>
              </w:rPr>
            </w:pPr>
          </w:p>
          <w:p w:rsidR="00792504" w:rsidRPr="00690BB7" w:rsidRDefault="00792504" w:rsidP="00E840EF">
            <w:pPr>
              <w:jc w:val="both"/>
              <w:rPr>
                <w:rFonts w:ascii="Arial" w:hAnsi="Arial" w:cs="Arial"/>
                <w:color w:val="000000" w:themeColor="text1"/>
                <w:lang w:val="cs-CZ"/>
              </w:rPr>
            </w:pPr>
          </w:p>
          <w:p w:rsidR="00C653AE" w:rsidRPr="00690BB7" w:rsidRDefault="00C653AE" w:rsidP="00E840EF">
            <w:pPr>
              <w:jc w:val="both"/>
              <w:rPr>
                <w:rFonts w:ascii="Arial" w:hAnsi="Arial" w:cs="Arial"/>
                <w:color w:val="000000" w:themeColor="text1"/>
                <w:lang w:val="cs-CZ"/>
              </w:rPr>
            </w:pPr>
          </w:p>
          <w:p w:rsidR="00C653AE" w:rsidRPr="00690BB7" w:rsidRDefault="00C653AE" w:rsidP="00E840EF">
            <w:pPr>
              <w:jc w:val="both"/>
              <w:rPr>
                <w:rFonts w:ascii="Arial" w:hAnsi="Arial" w:cs="Arial"/>
                <w:color w:val="000000" w:themeColor="text1"/>
                <w:lang w:val="cs-CZ"/>
              </w:rPr>
            </w:pP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21</w:t>
            </w:r>
          </w:p>
        </w:tc>
        <w:tc>
          <w:tcPr>
            <w:tcW w:w="3695"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Str. 9</w:t>
            </w:r>
            <w:r w:rsidRPr="00690BB7">
              <w:rPr>
                <w:rFonts w:ascii="Arial" w:hAnsi="Arial" w:cs="Arial"/>
                <w:color w:val="000000" w:themeColor="text1"/>
                <w:szCs w:val="22"/>
              </w:rPr>
              <w:t>:</w:t>
            </w:r>
          </w:p>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Charakteristika meraných médií</w:t>
            </w:r>
          </w:p>
        </w:tc>
        <w:tc>
          <w:tcPr>
            <w:tcW w:w="4253" w:type="dxa"/>
          </w:tcPr>
          <w:p w:rsidR="00E769F7" w:rsidRPr="00690BB7" w:rsidRDefault="00E769F7" w:rsidP="00604339">
            <w:pPr>
              <w:jc w:val="both"/>
              <w:rPr>
                <w:rFonts w:ascii="Arial" w:hAnsi="Arial" w:cs="Arial"/>
                <w:color w:val="000000" w:themeColor="text1"/>
                <w:szCs w:val="22"/>
                <w:lang w:val="cs-CZ"/>
              </w:rPr>
            </w:pPr>
            <w:r w:rsidRPr="00690BB7">
              <w:rPr>
                <w:rFonts w:ascii="Arial" w:hAnsi="Arial" w:cs="Arial"/>
                <w:color w:val="000000" w:themeColor="text1"/>
                <w:szCs w:val="22"/>
                <w:lang w:val="cs-CZ"/>
              </w:rPr>
              <w:t>Jakým způsobem je v současnosti řešen výpadek chladicí vody pro chladiče vzorku boroměrů YC-369 (dle zadání je teplota vzorku v tomto případě 310°C).</w:t>
            </w:r>
          </w:p>
        </w:tc>
        <w:tc>
          <w:tcPr>
            <w:tcW w:w="6378" w:type="dxa"/>
          </w:tcPr>
          <w:p w:rsidR="00E769F7" w:rsidRPr="00690BB7" w:rsidRDefault="00317A46" w:rsidP="00317A46">
            <w:pPr>
              <w:jc w:val="both"/>
              <w:rPr>
                <w:rFonts w:ascii="Arial" w:hAnsi="Arial" w:cs="Arial"/>
                <w:color w:val="000000" w:themeColor="text1"/>
                <w:lang w:val="cs-CZ"/>
              </w:rPr>
            </w:pPr>
            <w:r w:rsidRPr="00690BB7">
              <w:rPr>
                <w:rFonts w:ascii="Arial" w:hAnsi="Arial" w:cs="Arial"/>
                <w:color w:val="000000" w:themeColor="text1"/>
                <w:lang w:val="cs-CZ"/>
              </w:rPr>
              <w:t xml:space="preserve">Prekročenie </w:t>
            </w:r>
            <w:r w:rsidR="00560B70" w:rsidRPr="00690BB7">
              <w:rPr>
                <w:rFonts w:ascii="Arial" w:hAnsi="Arial" w:cs="Arial"/>
                <w:color w:val="000000" w:themeColor="text1"/>
                <w:lang w:val="cs-CZ"/>
              </w:rPr>
              <w:t xml:space="preserve">dovolenej </w:t>
            </w:r>
            <w:r w:rsidRPr="00690BB7">
              <w:rPr>
                <w:rFonts w:ascii="Arial" w:hAnsi="Arial" w:cs="Arial"/>
                <w:color w:val="000000" w:themeColor="text1"/>
                <w:lang w:val="cs-CZ"/>
              </w:rPr>
              <w:t>t</w:t>
            </w:r>
            <w:r w:rsidR="00855268" w:rsidRPr="00690BB7">
              <w:rPr>
                <w:rFonts w:ascii="Arial" w:hAnsi="Arial" w:cs="Arial"/>
                <w:color w:val="000000" w:themeColor="text1"/>
                <w:lang w:val="cs-CZ"/>
              </w:rPr>
              <w:t>eplot</w:t>
            </w:r>
            <w:r w:rsidRPr="00690BB7">
              <w:rPr>
                <w:rFonts w:ascii="Arial" w:hAnsi="Arial" w:cs="Arial"/>
                <w:color w:val="000000" w:themeColor="text1"/>
                <w:lang w:val="cs-CZ"/>
              </w:rPr>
              <w:t>y</w:t>
            </w:r>
            <w:r w:rsidR="00387848" w:rsidRPr="00690BB7">
              <w:rPr>
                <w:rFonts w:ascii="Arial" w:hAnsi="Arial" w:cs="Arial"/>
                <w:color w:val="000000" w:themeColor="text1"/>
                <w:lang w:val="cs-CZ"/>
              </w:rPr>
              <w:t xml:space="preserve"> vzorky pre YC je indikované</w:t>
            </w:r>
            <w:r w:rsidR="00855268" w:rsidRPr="00690BB7">
              <w:rPr>
                <w:rFonts w:ascii="Arial" w:hAnsi="Arial" w:cs="Arial"/>
                <w:color w:val="000000" w:themeColor="text1"/>
                <w:lang w:val="cs-CZ"/>
              </w:rPr>
              <w:t xml:space="preserve"> </w:t>
            </w:r>
            <w:r w:rsidRPr="00690BB7">
              <w:rPr>
                <w:rFonts w:ascii="Arial" w:hAnsi="Arial" w:cs="Arial"/>
                <w:color w:val="000000" w:themeColor="text1"/>
                <w:lang w:val="cs-CZ"/>
              </w:rPr>
              <w:t xml:space="preserve">signalizáciou </w:t>
            </w:r>
            <w:r w:rsidR="00387848" w:rsidRPr="00690BB7">
              <w:rPr>
                <w:rFonts w:ascii="Arial" w:hAnsi="Arial" w:cs="Arial"/>
                <w:color w:val="000000" w:themeColor="text1"/>
                <w:lang w:val="cs-CZ"/>
              </w:rPr>
              <w:t>na YOKOGAWE na BD – pri prekročení teploty operátor ručnou manipuláciou z BD odstaví prietok vzorky bóromerom YC.</w:t>
            </w:r>
          </w:p>
          <w:p w:rsidR="004321E2" w:rsidRPr="00690BB7" w:rsidRDefault="004321E2" w:rsidP="00317A46">
            <w:pPr>
              <w:jc w:val="both"/>
              <w:rPr>
                <w:rFonts w:ascii="Arial" w:hAnsi="Arial" w:cs="Arial"/>
                <w:color w:val="000000" w:themeColor="text1"/>
                <w:lang w:val="cs-CZ"/>
              </w:rPr>
            </w:pPr>
          </w:p>
          <w:p w:rsidR="001336C0" w:rsidRPr="00690BB7" w:rsidRDefault="001336C0" w:rsidP="00F8099A">
            <w:pPr>
              <w:jc w:val="center"/>
              <w:rPr>
                <w:rFonts w:ascii="Arial" w:hAnsi="Arial" w:cs="Arial"/>
                <w:color w:val="000000" w:themeColor="text1"/>
                <w:lang w:val="cs-CZ"/>
              </w:rPr>
            </w:pPr>
          </w:p>
        </w:tc>
      </w:tr>
      <w:tr w:rsidR="00690BB7" w:rsidRPr="00690BB7" w:rsidTr="00D0116F">
        <w:tc>
          <w:tcPr>
            <w:tcW w:w="1125" w:type="dxa"/>
          </w:tcPr>
          <w:p w:rsidR="00E769F7" w:rsidRPr="00690BB7" w:rsidRDefault="00453468" w:rsidP="00AC5346">
            <w:pPr>
              <w:pStyle w:val="Odsekzoznamu"/>
              <w:ind w:left="0"/>
              <w:jc w:val="center"/>
              <w:rPr>
                <w:rFonts w:ascii="Arial" w:hAnsi="Arial" w:cs="Arial"/>
                <w:color w:val="000000" w:themeColor="text1"/>
                <w:szCs w:val="22"/>
                <w:lang w:val="cs-CZ"/>
              </w:rPr>
            </w:pPr>
            <w:r w:rsidRPr="00690BB7">
              <w:rPr>
                <w:rFonts w:ascii="Arial" w:hAnsi="Arial" w:cs="Arial"/>
                <w:color w:val="000000" w:themeColor="text1"/>
                <w:szCs w:val="22"/>
                <w:lang w:val="cs-CZ"/>
              </w:rPr>
              <w:t>22</w:t>
            </w:r>
          </w:p>
        </w:tc>
        <w:tc>
          <w:tcPr>
            <w:tcW w:w="3695" w:type="dxa"/>
          </w:tcPr>
          <w:p w:rsidR="00E769F7" w:rsidRPr="00690BB7" w:rsidRDefault="00E769F7" w:rsidP="009A1144">
            <w:pPr>
              <w:jc w:val="both"/>
              <w:rPr>
                <w:rFonts w:ascii="Arial" w:hAnsi="Arial" w:cs="Arial"/>
                <w:color w:val="000000" w:themeColor="text1"/>
                <w:szCs w:val="22"/>
              </w:rPr>
            </w:pPr>
            <w:r w:rsidRPr="00690BB7">
              <w:rPr>
                <w:rFonts w:ascii="Arial" w:hAnsi="Arial" w:cs="Arial"/>
                <w:color w:val="000000" w:themeColor="text1"/>
                <w:szCs w:val="22"/>
                <w:lang w:val="cs-CZ"/>
              </w:rPr>
              <w:t>4.1.1. STROJNÁ ČASŤ</w:t>
            </w:r>
            <w:r w:rsidR="009A1144">
              <w:rPr>
                <w:rFonts w:ascii="Arial" w:hAnsi="Arial" w:cs="Arial"/>
                <w:color w:val="000000" w:themeColor="text1"/>
                <w:szCs w:val="22"/>
                <w:lang w:val="cs-CZ"/>
              </w:rPr>
              <w:t xml:space="preserve"> </w:t>
            </w:r>
          </w:p>
        </w:tc>
        <w:tc>
          <w:tcPr>
            <w:tcW w:w="4253" w:type="dxa"/>
          </w:tcPr>
          <w:p w:rsidR="00E769F7" w:rsidRPr="00690BB7" w:rsidRDefault="00E769F7" w:rsidP="00604339">
            <w:pPr>
              <w:overflowPunct/>
              <w:autoSpaceDE/>
              <w:autoSpaceDN/>
              <w:adjustRightInd/>
              <w:textAlignment w:val="auto"/>
              <w:rPr>
                <w:rFonts w:ascii="Arial" w:hAnsi="Arial" w:cs="Arial"/>
                <w:color w:val="000000" w:themeColor="text1"/>
                <w:szCs w:val="22"/>
                <w:lang w:val="cs-CZ"/>
              </w:rPr>
            </w:pPr>
            <w:r w:rsidRPr="00690BB7">
              <w:rPr>
                <w:rFonts w:ascii="Arial" w:hAnsi="Arial" w:cs="Arial"/>
                <w:color w:val="000000" w:themeColor="text1"/>
                <w:szCs w:val="22"/>
                <w:lang w:val="cs-CZ"/>
              </w:rPr>
              <w:t>Žádáme o poskytnutí technologických schémat pro:</w:t>
            </w:r>
          </w:p>
          <w:p w:rsidR="00E769F7" w:rsidRPr="00690BB7" w:rsidRDefault="00E769F7" w:rsidP="006B7319">
            <w:pPr>
              <w:pStyle w:val="Odsekzoznamu"/>
              <w:numPr>
                <w:ilvl w:val="0"/>
                <w:numId w:val="16"/>
              </w:numPr>
              <w:overflowPunct/>
              <w:autoSpaceDE/>
              <w:autoSpaceDN/>
              <w:adjustRightInd/>
              <w:textAlignment w:val="auto"/>
              <w:rPr>
                <w:rFonts w:ascii="Arial" w:hAnsi="Arial" w:cs="Arial"/>
                <w:color w:val="000000" w:themeColor="text1"/>
                <w:szCs w:val="22"/>
                <w:lang w:val="cs-CZ"/>
              </w:rPr>
            </w:pPr>
            <w:r w:rsidRPr="00690BB7">
              <w:rPr>
                <w:rFonts w:ascii="Arial" w:hAnsi="Arial" w:cs="Arial"/>
                <w:color w:val="000000" w:themeColor="text1"/>
                <w:szCs w:val="22"/>
                <w:lang w:val="cs-CZ"/>
              </w:rPr>
              <w:lastRenderedPageBreak/>
              <w:t>strojní technologické zařízení v místech měněných boroměrů</w:t>
            </w:r>
          </w:p>
          <w:p w:rsidR="00E769F7" w:rsidRPr="00690BB7" w:rsidRDefault="00E769F7" w:rsidP="006B7319">
            <w:pPr>
              <w:pStyle w:val="Odsekzoznamu"/>
              <w:numPr>
                <w:ilvl w:val="0"/>
                <w:numId w:val="16"/>
              </w:numPr>
              <w:overflowPunct/>
              <w:autoSpaceDE/>
              <w:autoSpaceDN/>
              <w:adjustRightInd/>
              <w:textAlignment w:val="auto"/>
              <w:rPr>
                <w:rFonts w:ascii="Arial" w:hAnsi="Arial" w:cs="Arial"/>
                <w:color w:val="000000" w:themeColor="text1"/>
                <w:szCs w:val="22"/>
                <w:lang w:val="cs-CZ"/>
              </w:rPr>
            </w:pPr>
            <w:r w:rsidRPr="00690BB7">
              <w:rPr>
                <w:rFonts w:ascii="Arial" w:hAnsi="Arial" w:cs="Arial"/>
                <w:color w:val="000000" w:themeColor="text1"/>
                <w:szCs w:val="22"/>
                <w:lang w:val="cs-CZ"/>
              </w:rPr>
              <w:t>trasu stávajícího a místo zamýšleného přepojení odvzdušnění (včetně zásobníku objemu) – jako součást úpravy v rámci výměny boroměru TR-155D</w:t>
            </w:r>
          </w:p>
          <w:p w:rsidR="00E769F7" w:rsidRPr="00690BB7" w:rsidRDefault="00E769F7" w:rsidP="006B7319">
            <w:pPr>
              <w:pStyle w:val="Odsekzoznamu"/>
              <w:numPr>
                <w:ilvl w:val="0"/>
                <w:numId w:val="16"/>
              </w:numPr>
              <w:overflowPunct/>
              <w:autoSpaceDE/>
              <w:autoSpaceDN/>
              <w:adjustRightInd/>
              <w:textAlignment w:val="auto"/>
              <w:rPr>
                <w:rFonts w:ascii="Arial" w:hAnsi="Arial" w:cs="Arial"/>
                <w:color w:val="000000" w:themeColor="text1"/>
                <w:szCs w:val="22"/>
                <w:lang w:val="cs-CZ"/>
              </w:rPr>
            </w:pPr>
            <w:r w:rsidRPr="00690BB7">
              <w:rPr>
                <w:rFonts w:ascii="Arial" w:hAnsi="Arial" w:cs="Arial"/>
                <w:color w:val="000000" w:themeColor="text1"/>
                <w:szCs w:val="22"/>
                <w:lang w:val="cs-CZ"/>
              </w:rPr>
              <w:t>trasu nového umístění boroměru TR-155E</w:t>
            </w:r>
          </w:p>
          <w:p w:rsidR="00E769F7" w:rsidRPr="00690BB7" w:rsidRDefault="00E769F7" w:rsidP="006B7319">
            <w:pPr>
              <w:pStyle w:val="Odsekzoznamu"/>
              <w:numPr>
                <w:ilvl w:val="0"/>
                <w:numId w:val="16"/>
              </w:numPr>
              <w:overflowPunct/>
              <w:autoSpaceDE/>
              <w:autoSpaceDN/>
              <w:adjustRightInd/>
              <w:textAlignment w:val="auto"/>
              <w:rPr>
                <w:rFonts w:ascii="Arial" w:hAnsi="Arial" w:cs="Arial"/>
                <w:color w:val="000000" w:themeColor="text1"/>
                <w:szCs w:val="22"/>
                <w:lang w:val="cs-CZ"/>
              </w:rPr>
            </w:pPr>
            <w:r w:rsidRPr="00690BB7">
              <w:rPr>
                <w:rFonts w:ascii="Arial" w:hAnsi="Arial" w:cs="Arial"/>
                <w:color w:val="000000" w:themeColor="text1"/>
                <w:szCs w:val="22"/>
                <w:lang w:val="cs-CZ"/>
              </w:rPr>
              <w:t>napojení chladicí vody pro boroměry TH a TR-155G</w:t>
            </w:r>
          </w:p>
          <w:p w:rsidR="00E769F7" w:rsidRPr="00690BB7" w:rsidRDefault="00E769F7" w:rsidP="00604339">
            <w:pPr>
              <w:jc w:val="both"/>
              <w:rPr>
                <w:rFonts w:ascii="Arial" w:hAnsi="Arial" w:cs="Arial"/>
                <w:color w:val="000000" w:themeColor="text1"/>
                <w:szCs w:val="22"/>
                <w:lang w:val="cs-CZ"/>
              </w:rPr>
            </w:pPr>
          </w:p>
        </w:tc>
        <w:tc>
          <w:tcPr>
            <w:tcW w:w="6378" w:type="dxa"/>
          </w:tcPr>
          <w:p w:rsidR="00E769F7" w:rsidRPr="00690BB7" w:rsidRDefault="00E769F7" w:rsidP="00792504">
            <w:pPr>
              <w:jc w:val="center"/>
              <w:rPr>
                <w:rFonts w:ascii="Arial" w:hAnsi="Arial" w:cs="Arial"/>
                <w:color w:val="000000" w:themeColor="text1"/>
                <w:lang w:val="cs-CZ"/>
              </w:rPr>
            </w:pPr>
          </w:p>
          <w:p w:rsidR="00792504" w:rsidRPr="00690BB7" w:rsidRDefault="00792504" w:rsidP="00792504">
            <w:pPr>
              <w:jc w:val="center"/>
              <w:rPr>
                <w:rFonts w:ascii="Arial" w:hAnsi="Arial" w:cs="Arial"/>
                <w:color w:val="000000" w:themeColor="text1"/>
                <w:lang w:val="cs-CZ"/>
              </w:rPr>
            </w:pPr>
          </w:p>
          <w:p w:rsidR="00792504" w:rsidRPr="00690BB7" w:rsidRDefault="00792504" w:rsidP="00792504">
            <w:pPr>
              <w:rPr>
                <w:rFonts w:ascii="Arial" w:hAnsi="Arial" w:cs="Arial"/>
                <w:color w:val="000000" w:themeColor="text1"/>
                <w:lang w:val="cs-CZ"/>
              </w:rPr>
            </w:pPr>
            <w:r w:rsidRPr="00690BB7">
              <w:rPr>
                <w:rFonts w:ascii="Arial" w:hAnsi="Arial" w:cs="Arial"/>
                <w:b/>
                <w:color w:val="000000" w:themeColor="text1"/>
                <w:lang w:val="cs-CZ"/>
              </w:rPr>
              <w:t>Trasa T</w:t>
            </w:r>
            <w:r w:rsidR="00E001FA" w:rsidRPr="00690BB7">
              <w:rPr>
                <w:rFonts w:ascii="Arial" w:hAnsi="Arial" w:cs="Arial"/>
                <w:b/>
                <w:color w:val="000000" w:themeColor="text1"/>
                <w:lang w:val="cs-CZ"/>
              </w:rPr>
              <w:t>R</w:t>
            </w:r>
            <w:r w:rsidRPr="00690BB7">
              <w:rPr>
                <w:rFonts w:ascii="Arial" w:hAnsi="Arial" w:cs="Arial"/>
                <w:b/>
                <w:color w:val="000000" w:themeColor="text1"/>
                <w:lang w:val="cs-CZ"/>
              </w:rPr>
              <w:t>-155D</w:t>
            </w:r>
            <w:r w:rsidR="00E001FA" w:rsidRPr="00690BB7">
              <w:rPr>
                <w:rFonts w:ascii="Arial" w:hAnsi="Arial" w:cs="Arial"/>
                <w:b/>
                <w:color w:val="000000" w:themeColor="text1"/>
                <w:lang w:val="cs-CZ"/>
              </w:rPr>
              <w:t xml:space="preserve"> </w:t>
            </w:r>
            <w:r w:rsidR="00E001FA" w:rsidRPr="00690BB7">
              <w:rPr>
                <w:rFonts w:ascii="Arial" w:hAnsi="Arial" w:cs="Arial"/>
                <w:color w:val="000000" w:themeColor="text1"/>
                <w:lang w:val="cs-CZ"/>
              </w:rPr>
              <w:t>(odvzdušnenie 011TD006)</w:t>
            </w:r>
          </w:p>
          <w:p w:rsidR="00792504" w:rsidRPr="00690BB7" w:rsidRDefault="00792504" w:rsidP="00792504">
            <w:pPr>
              <w:jc w:val="center"/>
              <w:rPr>
                <w:rFonts w:ascii="Arial" w:hAnsi="Arial" w:cs="Arial"/>
                <w:color w:val="000000" w:themeColor="text1"/>
                <w:lang w:val="cs-CZ"/>
              </w:rPr>
            </w:pPr>
            <w:r w:rsidRPr="00690BB7">
              <w:rPr>
                <w:rFonts w:ascii="Arial" w:hAnsi="Arial" w:cs="Arial"/>
                <w:noProof/>
                <w:color w:val="000000" w:themeColor="text1"/>
                <w:lang w:eastAsia="sk-SK"/>
              </w:rPr>
              <w:lastRenderedPageBreak/>
              <w:drawing>
                <wp:inline distT="0" distB="0" distL="0" distR="0" wp14:anchorId="225F1F78">
                  <wp:extent cx="5736590" cy="257873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590" cy="2578735"/>
                          </a:xfrm>
                          <a:prstGeom prst="rect">
                            <a:avLst/>
                          </a:prstGeom>
                          <a:noFill/>
                        </pic:spPr>
                      </pic:pic>
                    </a:graphicData>
                  </a:graphic>
                </wp:inline>
              </w:drawing>
            </w:r>
          </w:p>
          <w:p w:rsidR="00792504" w:rsidRPr="00690BB7" w:rsidRDefault="00792504" w:rsidP="00792504">
            <w:pPr>
              <w:jc w:val="center"/>
              <w:rPr>
                <w:rFonts w:ascii="Arial" w:hAnsi="Arial" w:cs="Arial"/>
                <w:color w:val="000000" w:themeColor="text1"/>
                <w:lang w:val="cs-CZ"/>
              </w:rPr>
            </w:pPr>
          </w:p>
          <w:p w:rsidR="00792504" w:rsidRPr="00690BB7" w:rsidRDefault="00792504" w:rsidP="00792504">
            <w:pPr>
              <w:jc w:val="center"/>
              <w:rPr>
                <w:rFonts w:ascii="Arial" w:hAnsi="Arial" w:cs="Arial"/>
                <w:color w:val="000000" w:themeColor="text1"/>
                <w:lang w:val="cs-CZ"/>
              </w:rPr>
            </w:pPr>
          </w:p>
          <w:p w:rsidR="00792504" w:rsidRPr="00690BB7" w:rsidRDefault="00792504" w:rsidP="00792504">
            <w:pPr>
              <w:jc w:val="center"/>
              <w:rPr>
                <w:rFonts w:ascii="Arial" w:hAnsi="Arial" w:cs="Arial"/>
                <w:color w:val="000000" w:themeColor="text1"/>
                <w:lang w:val="cs-CZ"/>
              </w:rPr>
            </w:pPr>
          </w:p>
          <w:p w:rsidR="00792504" w:rsidRPr="00690BB7" w:rsidRDefault="00792504" w:rsidP="00792504">
            <w:pPr>
              <w:rPr>
                <w:rFonts w:ascii="Arial" w:hAnsi="Arial" w:cs="Arial"/>
                <w:color w:val="000000" w:themeColor="text1"/>
                <w:lang w:val="cs-CZ"/>
              </w:rPr>
            </w:pPr>
            <w:r w:rsidRPr="00690BB7">
              <w:rPr>
                <w:rFonts w:ascii="Arial" w:hAnsi="Arial" w:cs="Arial"/>
                <w:b/>
                <w:color w:val="000000" w:themeColor="text1"/>
                <w:lang w:val="cs-CZ"/>
              </w:rPr>
              <w:t xml:space="preserve">Trasa </w:t>
            </w:r>
            <w:r w:rsidR="00E001FA" w:rsidRPr="00690BB7">
              <w:rPr>
                <w:rFonts w:ascii="Arial" w:hAnsi="Arial" w:cs="Arial"/>
                <w:b/>
                <w:color w:val="000000" w:themeColor="text1"/>
                <w:lang w:val="cs-CZ"/>
              </w:rPr>
              <w:t>TR-</w:t>
            </w:r>
            <w:r w:rsidRPr="00690BB7">
              <w:rPr>
                <w:rFonts w:ascii="Arial" w:hAnsi="Arial" w:cs="Arial"/>
                <w:b/>
                <w:color w:val="000000" w:themeColor="text1"/>
                <w:lang w:val="cs-CZ"/>
              </w:rPr>
              <w:t>155E</w:t>
            </w:r>
            <w:r w:rsidR="00E001FA" w:rsidRPr="00690BB7">
              <w:rPr>
                <w:rFonts w:ascii="Arial" w:hAnsi="Arial" w:cs="Arial"/>
                <w:b/>
                <w:color w:val="000000" w:themeColor="text1"/>
                <w:lang w:val="cs-CZ"/>
              </w:rPr>
              <w:t xml:space="preserve"> </w:t>
            </w:r>
            <w:r w:rsidR="00E001FA" w:rsidRPr="00690BB7">
              <w:rPr>
                <w:rFonts w:ascii="Arial" w:hAnsi="Arial" w:cs="Arial"/>
                <w:color w:val="000000" w:themeColor="text1"/>
                <w:lang w:val="cs-CZ"/>
              </w:rPr>
              <w:t xml:space="preserve">(nádrž 0TD6001 a trasa vytypovaní pre premiestnenieTR-155E ktorá je medzi 0TD63N03 až po časť potrubia </w:t>
            </w:r>
            <w:r w:rsidR="00E001FA" w:rsidRPr="00690BB7">
              <w:rPr>
                <w:rFonts w:ascii="Arial" w:hAnsi="Arial" w:cs="Arial"/>
                <w:color w:val="000000" w:themeColor="text1"/>
                <w:lang w:val="cs-CZ"/>
              </w:rPr>
              <w:lastRenderedPageBreak/>
              <w:t>po rozvetvenie za 0TD63S21)</w:t>
            </w:r>
            <w:r w:rsidRPr="00690BB7">
              <w:rPr>
                <w:rFonts w:ascii="Arial" w:hAnsi="Arial" w:cs="Arial"/>
                <w:noProof/>
                <w:color w:val="000000" w:themeColor="text1"/>
                <w:lang w:eastAsia="sk-SK"/>
              </w:rPr>
              <w:drawing>
                <wp:inline distT="0" distB="0" distL="0" distR="0" wp14:anchorId="4A2B3FE1">
                  <wp:extent cx="5616450" cy="4944532"/>
                  <wp:effectExtent l="0" t="0" r="3810" b="889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854" cy="4947529"/>
                          </a:xfrm>
                          <a:prstGeom prst="rect">
                            <a:avLst/>
                          </a:prstGeom>
                          <a:noFill/>
                        </pic:spPr>
                      </pic:pic>
                    </a:graphicData>
                  </a:graphic>
                </wp:inline>
              </w:drawing>
            </w:r>
          </w:p>
          <w:p w:rsidR="00792504" w:rsidRPr="00690BB7" w:rsidRDefault="00792504" w:rsidP="00792504">
            <w:pPr>
              <w:jc w:val="center"/>
              <w:rPr>
                <w:rFonts w:ascii="Arial" w:hAnsi="Arial" w:cs="Arial"/>
                <w:color w:val="000000" w:themeColor="text1"/>
                <w:lang w:val="cs-CZ"/>
              </w:rPr>
            </w:pPr>
          </w:p>
          <w:p w:rsidR="00792504" w:rsidRPr="00690BB7" w:rsidRDefault="00792504" w:rsidP="00792504">
            <w:pPr>
              <w:rPr>
                <w:rFonts w:ascii="Arial" w:hAnsi="Arial" w:cs="Arial"/>
                <w:b/>
                <w:color w:val="000000" w:themeColor="text1"/>
                <w:lang w:val="cs-CZ"/>
              </w:rPr>
            </w:pPr>
            <w:r w:rsidRPr="00690BB7">
              <w:rPr>
                <w:rFonts w:ascii="Arial" w:hAnsi="Arial" w:cs="Arial"/>
                <w:b/>
                <w:color w:val="000000" w:themeColor="text1"/>
                <w:lang w:val="cs-CZ"/>
              </w:rPr>
              <w:t xml:space="preserve">Trasa napojenia chladiacej vody </w:t>
            </w:r>
            <w:r w:rsidR="002600A9" w:rsidRPr="00690BB7">
              <w:rPr>
                <w:rFonts w:ascii="Arial" w:hAnsi="Arial" w:cs="Arial"/>
                <w:b/>
                <w:color w:val="000000" w:themeColor="text1"/>
                <w:lang w:val="cs-CZ"/>
              </w:rPr>
              <w:t>TVDN</w:t>
            </w:r>
            <w:r w:rsidRPr="00690BB7">
              <w:rPr>
                <w:rFonts w:ascii="Arial" w:hAnsi="Arial" w:cs="Arial"/>
                <w:b/>
                <w:color w:val="000000" w:themeColor="text1"/>
                <w:lang w:val="cs-CZ"/>
              </w:rPr>
              <w:t xml:space="preserve"> TR-155G</w:t>
            </w:r>
          </w:p>
          <w:p w:rsidR="00792504" w:rsidRPr="00690BB7" w:rsidRDefault="00792504" w:rsidP="00792504">
            <w:pPr>
              <w:jc w:val="center"/>
              <w:rPr>
                <w:rFonts w:ascii="Arial" w:hAnsi="Arial" w:cs="Arial"/>
                <w:color w:val="000000" w:themeColor="text1"/>
                <w:lang w:val="cs-CZ"/>
              </w:rPr>
            </w:pPr>
            <w:r w:rsidRPr="00690BB7">
              <w:rPr>
                <w:rFonts w:ascii="Arial" w:hAnsi="Arial" w:cs="Arial"/>
                <w:noProof/>
                <w:color w:val="000000" w:themeColor="text1"/>
                <w:lang w:eastAsia="sk-SK"/>
              </w:rPr>
              <w:lastRenderedPageBreak/>
              <w:drawing>
                <wp:inline distT="0" distB="0" distL="0" distR="0" wp14:anchorId="52C8A126" wp14:editId="75DB184D">
                  <wp:extent cx="2340871" cy="4527030"/>
                  <wp:effectExtent l="0" t="0" r="2540" b="69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788" cy="4532672"/>
                          </a:xfrm>
                          <a:prstGeom prst="rect">
                            <a:avLst/>
                          </a:prstGeom>
                        </pic:spPr>
                      </pic:pic>
                    </a:graphicData>
                  </a:graphic>
                </wp:inline>
              </w:drawing>
            </w:r>
          </w:p>
          <w:p w:rsidR="00B0050C" w:rsidRPr="00690BB7" w:rsidRDefault="00B0050C" w:rsidP="00792504">
            <w:pPr>
              <w:jc w:val="center"/>
              <w:rPr>
                <w:rFonts w:ascii="Arial" w:hAnsi="Arial" w:cs="Arial"/>
                <w:color w:val="000000" w:themeColor="text1"/>
                <w:lang w:val="cs-CZ"/>
              </w:rPr>
            </w:pPr>
          </w:p>
          <w:p w:rsidR="00B0050C" w:rsidRPr="00690BB7" w:rsidRDefault="00B0050C" w:rsidP="00792504">
            <w:pPr>
              <w:jc w:val="center"/>
              <w:rPr>
                <w:rFonts w:ascii="Arial" w:hAnsi="Arial" w:cs="Arial"/>
                <w:color w:val="000000" w:themeColor="text1"/>
                <w:lang w:val="cs-CZ"/>
              </w:rPr>
            </w:pPr>
          </w:p>
          <w:p w:rsidR="00B0050C" w:rsidRPr="00690BB7" w:rsidRDefault="00B0050C" w:rsidP="00792504">
            <w:pPr>
              <w:jc w:val="center"/>
              <w:rPr>
                <w:rFonts w:ascii="Arial" w:hAnsi="Arial" w:cs="Arial"/>
                <w:color w:val="000000" w:themeColor="text1"/>
                <w:lang w:val="cs-CZ"/>
              </w:rPr>
            </w:pPr>
          </w:p>
          <w:p w:rsidR="00B0050C" w:rsidRPr="00690BB7" w:rsidRDefault="00B0050C" w:rsidP="00792504">
            <w:pPr>
              <w:jc w:val="center"/>
              <w:rPr>
                <w:rFonts w:ascii="Arial" w:hAnsi="Arial" w:cs="Arial"/>
                <w:color w:val="000000" w:themeColor="text1"/>
                <w:lang w:val="cs-CZ"/>
              </w:rPr>
            </w:pPr>
            <w:r w:rsidRPr="00690BB7">
              <w:rPr>
                <w:rFonts w:ascii="Arial" w:hAnsi="Arial" w:cs="Arial"/>
                <w:color w:val="000000" w:themeColor="text1"/>
                <w:lang w:val="cs-CZ"/>
              </w:rPr>
              <w:t>Trasa napojenia chladiacej vody I. Línie pre  boromer  TH</w:t>
            </w:r>
          </w:p>
          <w:p w:rsidR="00B0050C" w:rsidRPr="00690BB7" w:rsidRDefault="00B0050C" w:rsidP="00B0050C">
            <w:pPr>
              <w:rPr>
                <w:rFonts w:ascii="Arial" w:hAnsi="Arial" w:cs="Arial"/>
                <w:color w:val="000000" w:themeColor="text1"/>
                <w:lang w:val="cs-CZ"/>
              </w:rPr>
            </w:pPr>
            <w:r w:rsidRPr="00690BB7">
              <w:rPr>
                <w:rFonts w:ascii="Arial" w:hAnsi="Arial" w:cs="Arial"/>
                <w:noProof/>
                <w:color w:val="000000" w:themeColor="text1"/>
                <w:lang w:eastAsia="sk-SK"/>
              </w:rPr>
              <w:lastRenderedPageBreak/>
              <w:drawing>
                <wp:inline distT="0" distB="0" distL="0" distR="0" wp14:anchorId="13E69E1D" wp14:editId="35820E12">
                  <wp:extent cx="3681878" cy="329609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7913" cy="3301496"/>
                          </a:xfrm>
                          <a:prstGeom prst="rect">
                            <a:avLst/>
                          </a:prstGeom>
                        </pic:spPr>
                      </pic:pic>
                    </a:graphicData>
                  </a:graphic>
                </wp:inline>
              </w:drawing>
            </w:r>
          </w:p>
          <w:p w:rsidR="00B0050C" w:rsidRPr="00690BB7" w:rsidRDefault="00B0050C" w:rsidP="00792504">
            <w:pPr>
              <w:jc w:val="center"/>
              <w:rPr>
                <w:rFonts w:ascii="Arial" w:hAnsi="Arial" w:cs="Arial"/>
                <w:color w:val="000000" w:themeColor="text1"/>
                <w:lang w:val="cs-CZ"/>
              </w:rPr>
            </w:pPr>
          </w:p>
          <w:p w:rsidR="00B0050C" w:rsidRPr="00690BB7" w:rsidRDefault="00B0050C" w:rsidP="00792504">
            <w:pPr>
              <w:jc w:val="center"/>
              <w:rPr>
                <w:rFonts w:ascii="Arial" w:hAnsi="Arial" w:cs="Arial"/>
                <w:color w:val="000000" w:themeColor="text1"/>
                <w:lang w:val="cs-CZ"/>
              </w:rPr>
            </w:pP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lastRenderedPageBreak/>
              <w:t>23</w:t>
            </w:r>
          </w:p>
        </w:tc>
        <w:tc>
          <w:tcPr>
            <w:tcW w:w="3695" w:type="dxa"/>
          </w:tcPr>
          <w:p w:rsidR="00E769F7" w:rsidRDefault="00E769F7" w:rsidP="003E5B90">
            <w:pPr>
              <w:jc w:val="both"/>
              <w:rPr>
                <w:rFonts w:ascii="Arial" w:hAnsi="Arial" w:cs="Arial"/>
                <w:szCs w:val="22"/>
              </w:rPr>
            </w:pPr>
            <w:r w:rsidRPr="002B0638">
              <w:rPr>
                <w:rFonts w:ascii="Arial" w:hAnsi="Arial" w:cs="Arial"/>
                <w:szCs w:val="22"/>
                <w:lang w:val="cs-CZ"/>
              </w:rPr>
              <w:t>4.1.1. STROJNÁ ČASŤ</w:t>
            </w:r>
            <w:r w:rsidR="00604339">
              <w:rPr>
                <w:rFonts w:ascii="Arial" w:hAnsi="Arial" w:cs="Arial"/>
                <w:szCs w:val="22"/>
                <w:lang w:val="cs-CZ"/>
              </w:rPr>
              <w:t xml:space="preserve">  </w:t>
            </w:r>
          </w:p>
        </w:tc>
        <w:tc>
          <w:tcPr>
            <w:tcW w:w="4253" w:type="dxa"/>
          </w:tcPr>
          <w:p w:rsidR="00E769F7" w:rsidRPr="00D46BAD" w:rsidRDefault="00E769F7" w:rsidP="00604339">
            <w:pPr>
              <w:overflowPunct/>
              <w:autoSpaceDE/>
              <w:autoSpaceDN/>
              <w:adjustRightInd/>
              <w:textAlignment w:val="auto"/>
              <w:rPr>
                <w:rFonts w:ascii="Arial" w:hAnsi="Arial" w:cs="Arial"/>
                <w:szCs w:val="22"/>
                <w:lang w:val="cs-CZ"/>
              </w:rPr>
            </w:pPr>
            <w:r w:rsidRPr="00D46BAD">
              <w:rPr>
                <w:rFonts w:ascii="Arial" w:hAnsi="Arial" w:cs="Arial"/>
                <w:szCs w:val="22"/>
                <w:lang w:val="cs-CZ"/>
              </w:rPr>
              <w:t>Žádáme o poskytnutí výkresů strojní technologie pro:</w:t>
            </w:r>
          </w:p>
          <w:p w:rsidR="00E769F7" w:rsidRPr="00D46BAD" w:rsidRDefault="00E769F7" w:rsidP="006B7319">
            <w:pPr>
              <w:pStyle w:val="Odsekzoznamu"/>
              <w:numPr>
                <w:ilvl w:val="0"/>
                <w:numId w:val="16"/>
              </w:numPr>
              <w:overflowPunct/>
              <w:autoSpaceDE/>
              <w:autoSpaceDN/>
              <w:adjustRightInd/>
              <w:textAlignment w:val="auto"/>
              <w:rPr>
                <w:rFonts w:ascii="Arial" w:hAnsi="Arial" w:cs="Arial"/>
                <w:szCs w:val="22"/>
                <w:lang w:val="cs-CZ"/>
              </w:rPr>
            </w:pPr>
            <w:r w:rsidRPr="00D46BAD">
              <w:rPr>
                <w:rFonts w:ascii="Arial" w:hAnsi="Arial" w:cs="Arial"/>
                <w:szCs w:val="22"/>
                <w:lang w:val="cs-CZ"/>
              </w:rPr>
              <w:t>strojní technologické zařízení v místech měněných boroměrů</w:t>
            </w:r>
          </w:p>
          <w:p w:rsidR="00E769F7" w:rsidRPr="00D46BAD" w:rsidRDefault="00E769F7" w:rsidP="006B7319">
            <w:pPr>
              <w:pStyle w:val="Odsekzoznamu"/>
              <w:numPr>
                <w:ilvl w:val="0"/>
                <w:numId w:val="16"/>
              </w:numPr>
              <w:overflowPunct/>
              <w:autoSpaceDE/>
              <w:autoSpaceDN/>
              <w:adjustRightInd/>
              <w:textAlignment w:val="auto"/>
              <w:rPr>
                <w:rFonts w:ascii="Arial" w:hAnsi="Arial" w:cs="Arial"/>
                <w:szCs w:val="22"/>
                <w:lang w:val="cs-CZ"/>
              </w:rPr>
            </w:pPr>
            <w:r w:rsidRPr="00D46BAD">
              <w:rPr>
                <w:rFonts w:ascii="Arial" w:hAnsi="Arial" w:cs="Arial"/>
                <w:szCs w:val="22"/>
                <w:lang w:val="cs-CZ"/>
              </w:rPr>
              <w:t>trasu stávajícího a místo zamýšleného přepojení odvzdušnění (včetně zásobníku objemu) – jako součást úpravy v rámci výměny boroměru TR-155D</w:t>
            </w:r>
          </w:p>
          <w:p w:rsidR="00E769F7" w:rsidRPr="00D46BAD" w:rsidRDefault="00E769F7" w:rsidP="006B7319">
            <w:pPr>
              <w:pStyle w:val="Odsekzoznamu"/>
              <w:numPr>
                <w:ilvl w:val="0"/>
                <w:numId w:val="16"/>
              </w:numPr>
              <w:overflowPunct/>
              <w:autoSpaceDE/>
              <w:autoSpaceDN/>
              <w:adjustRightInd/>
              <w:textAlignment w:val="auto"/>
              <w:rPr>
                <w:rFonts w:ascii="Arial" w:hAnsi="Arial" w:cs="Arial"/>
                <w:szCs w:val="22"/>
                <w:lang w:val="cs-CZ"/>
              </w:rPr>
            </w:pPr>
            <w:r w:rsidRPr="00D46BAD">
              <w:rPr>
                <w:rFonts w:ascii="Arial" w:hAnsi="Arial" w:cs="Arial"/>
                <w:szCs w:val="22"/>
                <w:lang w:val="cs-CZ"/>
              </w:rPr>
              <w:t>trasu nového umístění boroměru TR-155E</w:t>
            </w:r>
          </w:p>
          <w:p w:rsidR="00E769F7" w:rsidRPr="00D46BAD" w:rsidRDefault="00E769F7" w:rsidP="006B7319">
            <w:pPr>
              <w:pStyle w:val="Odsekzoznamu"/>
              <w:numPr>
                <w:ilvl w:val="0"/>
                <w:numId w:val="16"/>
              </w:numPr>
              <w:overflowPunct/>
              <w:autoSpaceDE/>
              <w:autoSpaceDN/>
              <w:adjustRightInd/>
              <w:textAlignment w:val="auto"/>
              <w:rPr>
                <w:rFonts w:ascii="Arial" w:hAnsi="Arial" w:cs="Arial"/>
                <w:szCs w:val="22"/>
                <w:lang w:val="cs-CZ"/>
              </w:rPr>
            </w:pPr>
            <w:r w:rsidRPr="00D46BAD">
              <w:rPr>
                <w:rFonts w:ascii="Arial" w:hAnsi="Arial" w:cs="Arial"/>
                <w:szCs w:val="22"/>
                <w:lang w:val="cs-CZ"/>
              </w:rPr>
              <w:t>napojení chladicí vody pro boroměry TH a TR-155G</w:t>
            </w:r>
          </w:p>
          <w:p w:rsidR="00E769F7" w:rsidRPr="00D46BAD" w:rsidRDefault="00E769F7" w:rsidP="00604339">
            <w:pPr>
              <w:jc w:val="both"/>
              <w:rPr>
                <w:lang w:val="cs-CZ"/>
              </w:rPr>
            </w:pPr>
          </w:p>
        </w:tc>
        <w:tc>
          <w:tcPr>
            <w:tcW w:w="6378" w:type="dxa"/>
          </w:tcPr>
          <w:p w:rsidR="00E769F7" w:rsidRDefault="0095525E" w:rsidP="00604339">
            <w:pPr>
              <w:rPr>
                <w:rFonts w:ascii="Arial" w:hAnsi="Arial" w:cs="Arial"/>
                <w:lang w:val="cs-CZ"/>
              </w:rPr>
            </w:pPr>
            <w:r w:rsidRPr="00F8099A">
              <w:rPr>
                <w:rFonts w:ascii="Arial" w:eastAsiaTheme="minorHAnsi" w:hAnsi="Arial" w:cs="Arial"/>
                <w:sz w:val="22"/>
                <w:szCs w:val="22"/>
                <w:lang w:val="cs-CZ"/>
              </w:rPr>
              <w:object w:dxaOrig="1905" w:dyaOrig="1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2pt" o:ole="">
                  <v:imagedata r:id="rId11" o:title=""/>
                </v:shape>
                <o:OLEObject Type="Embed" ProgID="AcroExch.Document.DC" ShapeID="_x0000_i1025" DrawAspect="Icon" ObjectID="_1691312519" r:id="rId12"/>
              </w:object>
            </w:r>
            <w:r w:rsidR="00F8099A" w:rsidRPr="00F8099A">
              <w:rPr>
                <w:rFonts w:ascii="Arial" w:eastAsiaTheme="minorHAnsi" w:hAnsi="Arial" w:cs="Arial"/>
                <w:sz w:val="22"/>
                <w:szCs w:val="22"/>
                <w:lang w:val="cs-CZ"/>
              </w:rPr>
              <w:object w:dxaOrig="1524" w:dyaOrig="993">
                <v:shape id="_x0000_i1026" type="#_x0000_t75" style="width:75.15pt;height:49.45pt" o:ole="">
                  <v:imagedata r:id="rId13" o:title=""/>
                </v:shape>
                <o:OLEObject Type="Embed" ProgID="AcroExch.Document.DC" ShapeID="_x0000_i1026" DrawAspect="Icon" ObjectID="_1691312520" r:id="rId14"/>
              </w:object>
            </w:r>
          </w:p>
          <w:p w:rsidR="00F8099A" w:rsidRDefault="00F8099A" w:rsidP="00604339">
            <w:pPr>
              <w:rPr>
                <w:rFonts w:ascii="Arial" w:hAnsi="Arial" w:cs="Arial"/>
                <w:lang w:val="cs-CZ"/>
              </w:rPr>
            </w:pPr>
          </w:p>
          <w:p w:rsidR="00F8099A" w:rsidRDefault="00F8099A" w:rsidP="00604339">
            <w:pPr>
              <w:rPr>
                <w:rFonts w:ascii="Arial" w:hAnsi="Arial" w:cs="Arial"/>
                <w:lang w:val="cs-CZ"/>
              </w:rPr>
            </w:pPr>
            <w:r w:rsidRPr="00F8099A">
              <w:rPr>
                <w:rFonts w:ascii="Arial" w:eastAsiaTheme="minorHAnsi" w:hAnsi="Arial" w:cs="Arial"/>
                <w:sz w:val="22"/>
                <w:szCs w:val="22"/>
                <w:lang w:val="cs-CZ"/>
              </w:rPr>
              <w:object w:dxaOrig="1524" w:dyaOrig="993">
                <v:shape id="_x0000_i1027" type="#_x0000_t75" style="width:75.15pt;height:49.45pt" o:ole="">
                  <v:imagedata r:id="rId15" o:title=""/>
                </v:shape>
                <o:OLEObject Type="Embed" ProgID="AcroExch.Document.DC" ShapeID="_x0000_i1027" DrawAspect="Icon" ObjectID="_1691312521" r:id="rId16"/>
              </w:object>
            </w:r>
            <w:r w:rsidRPr="00F8099A">
              <w:rPr>
                <w:rFonts w:ascii="Arial" w:eastAsiaTheme="minorHAnsi" w:hAnsi="Arial" w:cs="Arial"/>
                <w:sz w:val="22"/>
                <w:szCs w:val="22"/>
                <w:lang w:val="cs-CZ"/>
              </w:rPr>
              <w:object w:dxaOrig="1524" w:dyaOrig="993">
                <v:shape id="_x0000_i1028" type="#_x0000_t75" style="width:75.15pt;height:49.45pt" o:ole="">
                  <v:imagedata r:id="rId17" o:title=""/>
                </v:shape>
                <o:OLEObject Type="Embed" ProgID="AcroExch.Document.DC" ShapeID="_x0000_i1028" DrawAspect="Icon" ObjectID="_1691312522" r:id="rId18"/>
              </w:object>
            </w:r>
            <w:r w:rsidRPr="00F8099A">
              <w:rPr>
                <w:rFonts w:ascii="Arial" w:eastAsiaTheme="minorHAnsi" w:hAnsi="Arial" w:cs="Arial"/>
                <w:sz w:val="22"/>
                <w:szCs w:val="22"/>
                <w:lang w:val="cs-CZ"/>
              </w:rPr>
              <w:object w:dxaOrig="1524" w:dyaOrig="993">
                <v:shape id="_x0000_i1029" type="#_x0000_t75" style="width:75.15pt;height:49.45pt" o:ole="">
                  <v:imagedata r:id="rId19" o:title=""/>
                </v:shape>
                <o:OLEObject Type="Embed" ProgID="AcroExch.Document.DC" ShapeID="_x0000_i1029" DrawAspect="Icon" ObjectID="_1691312523" r:id="rId20"/>
              </w:object>
            </w:r>
          </w:p>
          <w:p w:rsidR="00F8099A" w:rsidRDefault="00F8099A" w:rsidP="00604339">
            <w:pPr>
              <w:rPr>
                <w:rFonts w:ascii="Arial" w:hAnsi="Arial" w:cs="Arial"/>
                <w:lang w:val="cs-CZ"/>
              </w:rPr>
            </w:pPr>
          </w:p>
          <w:p w:rsidR="005C395A" w:rsidRDefault="005C395A" w:rsidP="00604339">
            <w:pPr>
              <w:rPr>
                <w:rFonts w:ascii="Arial" w:hAnsi="Arial" w:cs="Arial"/>
                <w:lang w:val="cs-CZ"/>
              </w:rPr>
            </w:pPr>
          </w:p>
          <w:p w:rsidR="005C395A" w:rsidRDefault="005C395A" w:rsidP="00604339">
            <w:pPr>
              <w:rPr>
                <w:rFonts w:ascii="Arial" w:hAnsi="Arial" w:cs="Arial"/>
                <w:lang w:val="cs-CZ"/>
              </w:rPr>
            </w:pPr>
          </w:p>
          <w:p w:rsidR="005C395A" w:rsidRPr="00D46BAD" w:rsidRDefault="005C395A" w:rsidP="00604339">
            <w:pPr>
              <w:rPr>
                <w:rFonts w:ascii="Arial" w:hAnsi="Arial" w:cs="Arial"/>
                <w:lang w:val="cs-CZ"/>
              </w:rPr>
            </w:pP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lastRenderedPageBreak/>
              <w:t>24</w:t>
            </w:r>
          </w:p>
        </w:tc>
        <w:tc>
          <w:tcPr>
            <w:tcW w:w="3695" w:type="dxa"/>
          </w:tcPr>
          <w:p w:rsidR="00E769F7" w:rsidRDefault="00E769F7" w:rsidP="00604339">
            <w:pPr>
              <w:jc w:val="both"/>
              <w:rPr>
                <w:rFonts w:ascii="Arial" w:hAnsi="Arial" w:cs="Arial"/>
                <w:szCs w:val="22"/>
                <w:lang w:val="cs-CZ"/>
              </w:rPr>
            </w:pPr>
            <w:r>
              <w:rPr>
                <w:rFonts w:ascii="Arial" w:hAnsi="Arial" w:cs="Arial"/>
                <w:szCs w:val="22"/>
                <w:lang w:val="cs-CZ"/>
              </w:rPr>
              <w:t>Str. 17</w:t>
            </w:r>
            <w:r>
              <w:rPr>
                <w:rFonts w:ascii="Arial" w:hAnsi="Arial" w:cs="Arial"/>
                <w:szCs w:val="22"/>
              </w:rPr>
              <w:t>:</w:t>
            </w:r>
          </w:p>
          <w:p w:rsidR="00E769F7" w:rsidRPr="00D46BAD" w:rsidRDefault="00E769F7" w:rsidP="00604339">
            <w:pPr>
              <w:jc w:val="both"/>
              <w:rPr>
                <w:rFonts w:ascii="Arial" w:hAnsi="Arial" w:cs="Arial"/>
                <w:szCs w:val="22"/>
                <w:lang w:val="cs-CZ"/>
              </w:rPr>
            </w:pPr>
            <w:r w:rsidRPr="00D46BAD">
              <w:rPr>
                <w:rFonts w:ascii="Arial" w:hAnsi="Arial" w:cs="Arial"/>
                <w:szCs w:val="22"/>
                <w:lang w:val="cs-CZ"/>
              </w:rPr>
              <w:t>4.1.2. ELEKTRO ČASŤ</w:t>
            </w:r>
          </w:p>
        </w:tc>
        <w:tc>
          <w:tcPr>
            <w:tcW w:w="4253" w:type="dxa"/>
          </w:tcPr>
          <w:p w:rsidR="00E769F7" w:rsidRPr="00D46BAD" w:rsidRDefault="00E769F7" w:rsidP="00604339">
            <w:pPr>
              <w:jc w:val="both"/>
              <w:rPr>
                <w:rFonts w:ascii="Arial" w:hAnsi="Arial" w:cs="Arial"/>
                <w:szCs w:val="22"/>
                <w:lang w:val="cs-CZ"/>
              </w:rPr>
            </w:pPr>
            <w:r w:rsidRPr="00D46BAD">
              <w:rPr>
                <w:rFonts w:ascii="Arial" w:hAnsi="Arial" w:cs="Arial"/>
                <w:szCs w:val="22"/>
                <w:lang w:val="cs-CZ"/>
              </w:rPr>
              <w:t>Požaduje se vyměnit i kabeláž proudových smyček od boroměrů do sekundárních přístrojů a navazujících systémů?</w:t>
            </w:r>
          </w:p>
        </w:tc>
        <w:tc>
          <w:tcPr>
            <w:tcW w:w="6378" w:type="dxa"/>
          </w:tcPr>
          <w:p w:rsidR="00E769F7" w:rsidRPr="00D46BAD" w:rsidRDefault="00DA3072" w:rsidP="00604339">
            <w:pPr>
              <w:jc w:val="both"/>
              <w:rPr>
                <w:rFonts w:ascii="Arial" w:hAnsi="Arial" w:cs="Arial"/>
                <w:lang w:val="cs-CZ"/>
              </w:rPr>
            </w:pPr>
            <w:r>
              <w:rPr>
                <w:rFonts w:ascii="Arial" w:hAnsi="Arial" w:cs="Arial"/>
                <w:lang w:val="cs-CZ"/>
              </w:rPr>
              <w:t>áno</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25</w:t>
            </w:r>
          </w:p>
        </w:tc>
        <w:tc>
          <w:tcPr>
            <w:tcW w:w="3695" w:type="dxa"/>
          </w:tcPr>
          <w:p w:rsidR="00E769F7" w:rsidRPr="00D46BAD" w:rsidRDefault="00E769F7" w:rsidP="00604339">
            <w:pPr>
              <w:jc w:val="both"/>
              <w:rPr>
                <w:rFonts w:ascii="Arial" w:hAnsi="Arial" w:cs="Arial"/>
                <w:szCs w:val="22"/>
                <w:lang w:val="cs-CZ"/>
              </w:rPr>
            </w:pPr>
            <w:r>
              <w:rPr>
                <w:rFonts w:ascii="Arial" w:hAnsi="Arial" w:cs="Arial"/>
                <w:szCs w:val="22"/>
              </w:rPr>
              <w:t xml:space="preserve">Str. </w:t>
            </w:r>
            <w:r w:rsidRPr="00D46BAD">
              <w:rPr>
                <w:rFonts w:ascii="Arial" w:hAnsi="Arial" w:cs="Arial"/>
                <w:szCs w:val="22"/>
                <w:lang w:val="cs-CZ"/>
              </w:rPr>
              <w:t>10</w:t>
            </w:r>
            <w:r>
              <w:rPr>
                <w:rFonts w:ascii="Arial" w:hAnsi="Arial" w:cs="Arial"/>
                <w:szCs w:val="22"/>
              </w:rPr>
              <w:t>:</w:t>
            </w:r>
          </w:p>
          <w:p w:rsidR="00E769F7" w:rsidRDefault="00E769F7" w:rsidP="00604339">
            <w:pPr>
              <w:jc w:val="both"/>
              <w:rPr>
                <w:rFonts w:ascii="Arial" w:hAnsi="Arial" w:cs="Arial"/>
                <w:szCs w:val="22"/>
              </w:rPr>
            </w:pPr>
            <w:r>
              <w:rPr>
                <w:rFonts w:ascii="Arial" w:hAnsi="Arial" w:cs="Arial"/>
                <w:szCs w:val="22"/>
                <w:lang w:val="cs-CZ"/>
              </w:rPr>
              <w:t xml:space="preserve">Boroměry TC - </w:t>
            </w:r>
            <w:r w:rsidRPr="00D46BAD">
              <w:rPr>
                <w:rFonts w:ascii="Arial" w:hAnsi="Arial" w:cs="Arial"/>
                <w:szCs w:val="22"/>
                <w:lang w:val="cs-CZ"/>
              </w:rPr>
              <w:t>merané médium prúdi vodorovne v rozšírenej časti technologického potrubia ϕ109x9 mm</w:t>
            </w:r>
          </w:p>
        </w:tc>
        <w:tc>
          <w:tcPr>
            <w:tcW w:w="4253" w:type="dxa"/>
          </w:tcPr>
          <w:p w:rsidR="00E769F7" w:rsidRPr="00D46BAD" w:rsidRDefault="00E769F7" w:rsidP="00604339">
            <w:pPr>
              <w:overflowPunct/>
              <w:autoSpaceDE/>
              <w:autoSpaceDN/>
              <w:adjustRightInd/>
              <w:textAlignment w:val="auto"/>
              <w:rPr>
                <w:rFonts w:ascii="Arial" w:hAnsi="Arial" w:cs="Arial"/>
                <w:szCs w:val="22"/>
                <w:lang w:val="cs-CZ"/>
              </w:rPr>
            </w:pPr>
            <w:r w:rsidRPr="00D46BAD">
              <w:rPr>
                <w:rFonts w:ascii="Arial" w:hAnsi="Arial" w:cs="Arial"/>
                <w:szCs w:val="22"/>
                <w:lang w:val="cs-CZ"/>
              </w:rPr>
              <w:t>Pro boroměry na systému TC je uveden vnější průměr potrubí 109mm. Je tento údaj správný? Standardní obvyklý průměr potrubí této dimenze je 108 mm.</w:t>
            </w:r>
          </w:p>
          <w:p w:rsidR="00E769F7" w:rsidRPr="00D46BAD" w:rsidRDefault="00E769F7" w:rsidP="00604339">
            <w:pPr>
              <w:jc w:val="both"/>
              <w:rPr>
                <w:rFonts w:ascii="Arial" w:hAnsi="Arial" w:cs="Arial"/>
                <w:szCs w:val="22"/>
                <w:lang w:val="cs-CZ"/>
              </w:rPr>
            </w:pPr>
          </w:p>
        </w:tc>
        <w:tc>
          <w:tcPr>
            <w:tcW w:w="6378" w:type="dxa"/>
          </w:tcPr>
          <w:p w:rsidR="00E769F7" w:rsidRPr="00D46BAD" w:rsidRDefault="006814DC" w:rsidP="00604339">
            <w:pPr>
              <w:rPr>
                <w:rFonts w:ascii="Arial" w:hAnsi="Arial" w:cs="Arial"/>
                <w:lang w:val="cs-CZ"/>
              </w:rPr>
            </w:pPr>
            <w:r>
              <w:rPr>
                <w:rFonts w:ascii="Arial" w:hAnsi="Arial" w:cs="Arial"/>
                <w:lang w:val="cs-CZ"/>
              </w:rPr>
              <w:t xml:space="preserve">Pôvodná dokumentácia uvádza </w:t>
            </w:r>
            <w:r w:rsidRPr="00D46BAD">
              <w:rPr>
                <w:rFonts w:ascii="Arial" w:hAnsi="Arial" w:cs="Arial"/>
                <w:szCs w:val="22"/>
                <w:lang w:val="cs-CZ"/>
              </w:rPr>
              <w:t>ϕ</w:t>
            </w:r>
            <w:r>
              <w:rPr>
                <w:rFonts w:ascii="Arial" w:hAnsi="Arial" w:cs="Arial"/>
                <w:lang w:val="cs-CZ"/>
              </w:rPr>
              <w:t>108x9mm, t</w:t>
            </w:r>
            <w:r w:rsidR="0033680B">
              <w:rPr>
                <w:rFonts w:ascii="Arial" w:hAnsi="Arial" w:cs="Arial"/>
                <w:lang w:val="cs-CZ"/>
              </w:rPr>
              <w:t xml:space="preserve">echnická dokumentácia </w:t>
            </w:r>
            <w:r w:rsidR="00B42206">
              <w:rPr>
                <w:rFonts w:ascii="Arial" w:hAnsi="Arial" w:cs="Arial"/>
                <w:lang w:val="cs-CZ"/>
              </w:rPr>
              <w:t xml:space="preserve">po poslednej výmene bóromerov </w:t>
            </w:r>
            <w:r w:rsidR="0033680B">
              <w:rPr>
                <w:rFonts w:ascii="Arial" w:hAnsi="Arial" w:cs="Arial"/>
                <w:lang w:val="cs-CZ"/>
              </w:rPr>
              <w:t xml:space="preserve">uvádza </w:t>
            </w:r>
            <w:r w:rsidR="00B42206">
              <w:rPr>
                <w:rFonts w:ascii="Arial" w:hAnsi="Arial" w:cs="Arial"/>
                <w:lang w:val="cs-CZ"/>
              </w:rPr>
              <w:t xml:space="preserve">pre systémy TC </w:t>
            </w:r>
            <w:r w:rsidR="0033680B">
              <w:rPr>
                <w:rFonts w:ascii="Arial" w:hAnsi="Arial" w:cs="Arial"/>
                <w:lang w:val="cs-CZ"/>
              </w:rPr>
              <w:t xml:space="preserve">rozmer </w:t>
            </w:r>
            <w:r w:rsidR="00AA6FC1">
              <w:rPr>
                <w:rFonts w:ascii="Arial" w:hAnsi="Arial" w:cs="Arial"/>
                <w:lang w:val="cs-CZ"/>
              </w:rPr>
              <w:t xml:space="preserve">potrubia </w:t>
            </w:r>
            <w:r w:rsidR="0033680B" w:rsidRPr="00D46BAD">
              <w:rPr>
                <w:rFonts w:ascii="Arial" w:hAnsi="Arial" w:cs="Arial"/>
                <w:szCs w:val="22"/>
                <w:lang w:val="cs-CZ"/>
              </w:rPr>
              <w:t>ϕ109x9 mm</w:t>
            </w:r>
            <w:r>
              <w:rPr>
                <w:rFonts w:ascii="Arial" w:hAnsi="Arial" w:cs="Arial"/>
                <w:szCs w:val="22"/>
                <w:lang w:val="cs-CZ"/>
              </w:rPr>
              <w:t xml:space="preserve"> (treba overiť při realizácii). </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26</w:t>
            </w:r>
          </w:p>
        </w:tc>
        <w:tc>
          <w:tcPr>
            <w:tcW w:w="3695" w:type="dxa"/>
          </w:tcPr>
          <w:p w:rsidR="00E769F7" w:rsidRDefault="00E769F7" w:rsidP="00604339">
            <w:pPr>
              <w:jc w:val="both"/>
              <w:rPr>
                <w:rFonts w:ascii="Arial" w:hAnsi="Arial" w:cs="Arial"/>
                <w:szCs w:val="22"/>
              </w:rPr>
            </w:pPr>
            <w:r>
              <w:rPr>
                <w:rFonts w:ascii="Arial" w:hAnsi="Arial" w:cs="Arial"/>
                <w:szCs w:val="22"/>
              </w:rPr>
              <w:t>Str. 15:</w:t>
            </w:r>
          </w:p>
          <w:p w:rsidR="00E769F7" w:rsidRDefault="00E769F7" w:rsidP="000D28D9">
            <w:pPr>
              <w:jc w:val="both"/>
              <w:rPr>
                <w:rFonts w:ascii="Arial" w:hAnsi="Arial" w:cs="Arial"/>
                <w:szCs w:val="22"/>
              </w:rPr>
            </w:pPr>
            <w:r>
              <w:rPr>
                <w:rFonts w:ascii="Arial" w:hAnsi="Arial" w:cs="Arial"/>
                <w:szCs w:val="22"/>
              </w:rPr>
              <w:t>Seismická klasifikace</w:t>
            </w:r>
            <w:r w:rsidR="000D28D9">
              <w:rPr>
                <w:rFonts w:ascii="Arial" w:hAnsi="Arial" w:cs="Arial"/>
                <w:szCs w:val="22"/>
              </w:rPr>
              <w:t xml:space="preserve"> </w:t>
            </w:r>
          </w:p>
        </w:tc>
        <w:tc>
          <w:tcPr>
            <w:tcW w:w="4253" w:type="dxa"/>
          </w:tcPr>
          <w:p w:rsidR="00E769F7" w:rsidRPr="000D28D9" w:rsidRDefault="00E769F7" w:rsidP="00604339">
            <w:pPr>
              <w:overflowPunct/>
              <w:autoSpaceDE/>
              <w:autoSpaceDN/>
              <w:adjustRightInd/>
              <w:textAlignment w:val="auto"/>
              <w:rPr>
                <w:rFonts w:ascii="Arial" w:hAnsi="Arial" w:cs="Arial"/>
                <w:szCs w:val="22"/>
                <w:lang w:val="cs-CZ"/>
              </w:rPr>
            </w:pPr>
            <w:r w:rsidRPr="000D28D9">
              <w:rPr>
                <w:rFonts w:ascii="Arial" w:hAnsi="Arial" w:cs="Arial"/>
                <w:szCs w:val="22"/>
                <w:lang w:val="cs-CZ"/>
              </w:rPr>
              <w:t>Jaká je seismická klasifikace strojní části, která bude modifikovaná v rámci TR-155D (odvzdušňovací trasa, zásobník objemu, nádrž 0TD60B01 + podpěrovací systém)?</w:t>
            </w:r>
          </w:p>
          <w:p w:rsidR="00E769F7" w:rsidRPr="000D28D9" w:rsidRDefault="00E769F7" w:rsidP="00604339">
            <w:pPr>
              <w:overflowPunct/>
              <w:autoSpaceDE/>
              <w:autoSpaceDN/>
              <w:adjustRightInd/>
              <w:textAlignment w:val="auto"/>
              <w:rPr>
                <w:rFonts w:ascii="Arial" w:hAnsi="Arial" w:cs="Arial"/>
                <w:szCs w:val="22"/>
                <w:lang w:val="cs-CZ"/>
              </w:rPr>
            </w:pPr>
          </w:p>
        </w:tc>
        <w:tc>
          <w:tcPr>
            <w:tcW w:w="6378" w:type="dxa"/>
          </w:tcPr>
          <w:p w:rsidR="00E769F7" w:rsidRPr="000D28D9" w:rsidRDefault="006C52FF" w:rsidP="00604339">
            <w:pPr>
              <w:rPr>
                <w:rFonts w:ascii="Arial" w:hAnsi="Arial" w:cs="Arial"/>
              </w:rPr>
            </w:pPr>
            <w:r w:rsidRPr="000D28D9">
              <w:rPr>
                <w:rFonts w:ascii="Arial" w:hAnsi="Arial" w:cs="Arial"/>
              </w:rPr>
              <w:t>Je uvedené v TŠ</w:t>
            </w:r>
          </w:p>
          <w:p w:rsidR="00CA3389" w:rsidRPr="000D28D9" w:rsidRDefault="00CA3389" w:rsidP="00604339">
            <w:pPr>
              <w:rPr>
                <w:rFonts w:ascii="Arial" w:hAnsi="Arial" w:cs="Arial"/>
              </w:rPr>
            </w:pPr>
          </w:p>
          <w:p w:rsidR="00CA3389" w:rsidRPr="000D28D9" w:rsidRDefault="00CA3389" w:rsidP="00CA3389">
            <w:pPr>
              <w:rPr>
                <w:rFonts w:ascii="Arial" w:hAnsi="Arial" w:cs="Arial"/>
                <w:lang w:val="cs-CZ"/>
              </w:rPr>
            </w:pP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27</w:t>
            </w:r>
          </w:p>
        </w:tc>
        <w:tc>
          <w:tcPr>
            <w:tcW w:w="3695" w:type="dxa"/>
          </w:tcPr>
          <w:p w:rsidR="00E769F7" w:rsidRDefault="00E769F7" w:rsidP="00604339">
            <w:pPr>
              <w:jc w:val="both"/>
              <w:rPr>
                <w:rFonts w:ascii="Arial" w:hAnsi="Arial" w:cs="Arial"/>
                <w:szCs w:val="22"/>
              </w:rPr>
            </w:pPr>
            <w:r>
              <w:rPr>
                <w:rFonts w:ascii="Arial" w:hAnsi="Arial" w:cs="Arial"/>
                <w:szCs w:val="22"/>
              </w:rPr>
              <w:t>Str. 15:</w:t>
            </w:r>
          </w:p>
          <w:p w:rsidR="00E769F7" w:rsidRDefault="00E769F7" w:rsidP="000D28D9">
            <w:pPr>
              <w:jc w:val="both"/>
              <w:rPr>
                <w:rFonts w:ascii="Arial" w:hAnsi="Arial" w:cs="Arial"/>
                <w:szCs w:val="22"/>
              </w:rPr>
            </w:pPr>
            <w:r>
              <w:rPr>
                <w:rFonts w:ascii="Arial" w:hAnsi="Arial" w:cs="Arial"/>
                <w:szCs w:val="22"/>
              </w:rPr>
              <w:t>Seismická klasifikace</w:t>
            </w:r>
            <w:r w:rsidR="00604339">
              <w:rPr>
                <w:rFonts w:ascii="Arial" w:hAnsi="Arial" w:cs="Arial"/>
                <w:szCs w:val="22"/>
              </w:rPr>
              <w:t xml:space="preserve"> </w:t>
            </w:r>
          </w:p>
        </w:tc>
        <w:tc>
          <w:tcPr>
            <w:tcW w:w="4253" w:type="dxa"/>
          </w:tcPr>
          <w:p w:rsidR="00E769F7" w:rsidRPr="000D28D9" w:rsidRDefault="00E769F7" w:rsidP="00604339">
            <w:pPr>
              <w:overflowPunct/>
              <w:autoSpaceDE/>
              <w:autoSpaceDN/>
              <w:adjustRightInd/>
              <w:textAlignment w:val="auto"/>
              <w:rPr>
                <w:rFonts w:ascii="Arial" w:hAnsi="Arial" w:cs="Arial"/>
                <w:szCs w:val="22"/>
                <w:lang w:val="cs-CZ"/>
              </w:rPr>
            </w:pPr>
            <w:r w:rsidRPr="000D28D9">
              <w:rPr>
                <w:rFonts w:ascii="Arial" w:hAnsi="Arial" w:cs="Arial"/>
                <w:szCs w:val="22"/>
                <w:lang w:val="cs-CZ"/>
              </w:rPr>
              <w:t>Jaká je seismická klasifikace potrubní trasy (+ podpěrovacího systému), na kterou bude přemístěn boroměr TR-155E (výtlačná trasa v místnosti A07)?</w:t>
            </w:r>
          </w:p>
          <w:p w:rsidR="00E769F7" w:rsidRPr="000D28D9" w:rsidRDefault="00E769F7" w:rsidP="00604339">
            <w:pPr>
              <w:overflowPunct/>
              <w:autoSpaceDE/>
              <w:autoSpaceDN/>
              <w:adjustRightInd/>
              <w:textAlignment w:val="auto"/>
              <w:rPr>
                <w:rFonts w:ascii="Arial" w:hAnsi="Arial" w:cs="Arial"/>
                <w:szCs w:val="22"/>
                <w:lang w:val="cs-CZ"/>
              </w:rPr>
            </w:pPr>
          </w:p>
        </w:tc>
        <w:tc>
          <w:tcPr>
            <w:tcW w:w="6378" w:type="dxa"/>
          </w:tcPr>
          <w:p w:rsidR="00E769F7" w:rsidRPr="000D28D9" w:rsidRDefault="006C52FF" w:rsidP="00604339">
            <w:pPr>
              <w:rPr>
                <w:rFonts w:ascii="Arial" w:hAnsi="Arial" w:cs="Arial"/>
              </w:rPr>
            </w:pPr>
            <w:r w:rsidRPr="000D28D9">
              <w:rPr>
                <w:rFonts w:ascii="Arial" w:hAnsi="Arial" w:cs="Arial"/>
              </w:rPr>
              <w:t>Je uvedené v TŠ</w:t>
            </w:r>
          </w:p>
          <w:p w:rsidR="006C52FF" w:rsidRPr="000D28D9" w:rsidRDefault="006C52FF" w:rsidP="00604339">
            <w:pPr>
              <w:rPr>
                <w:rFonts w:ascii="Arial" w:hAnsi="Arial" w:cs="Arial"/>
              </w:rPr>
            </w:pPr>
          </w:p>
          <w:p w:rsidR="006C52FF" w:rsidRPr="000D28D9" w:rsidRDefault="00CA3389" w:rsidP="00CA3389">
            <w:pPr>
              <w:rPr>
                <w:rFonts w:ascii="Arial" w:hAnsi="Arial" w:cs="Arial"/>
              </w:rPr>
            </w:pPr>
            <w:r w:rsidRPr="000D28D9">
              <w:rPr>
                <w:rFonts w:ascii="Arial" w:hAnsi="Arial" w:cs="Arial"/>
              </w:rPr>
              <w:t>T</w:t>
            </w:r>
            <w:r w:rsidR="006C52FF" w:rsidRPr="000D28D9">
              <w:rPr>
                <w:rFonts w:ascii="Arial" w:hAnsi="Arial" w:cs="Arial"/>
              </w:rPr>
              <w:t>rasy TD meraných médií</w:t>
            </w:r>
            <w:r w:rsidRPr="000D28D9">
              <w:rPr>
                <w:rFonts w:ascii="Arial" w:hAnsi="Arial" w:cs="Arial"/>
              </w:rPr>
              <w:t xml:space="preserve"> bóromermi TR zaradené do BT 3n.</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28</w:t>
            </w:r>
          </w:p>
        </w:tc>
        <w:tc>
          <w:tcPr>
            <w:tcW w:w="3695" w:type="dxa"/>
          </w:tcPr>
          <w:p w:rsidR="00E769F7" w:rsidRDefault="00E769F7" w:rsidP="00604339">
            <w:pPr>
              <w:jc w:val="both"/>
              <w:rPr>
                <w:rFonts w:ascii="Arial" w:hAnsi="Arial" w:cs="Arial"/>
                <w:szCs w:val="22"/>
              </w:rPr>
            </w:pPr>
            <w:r w:rsidRPr="00D46BAD">
              <w:rPr>
                <w:rFonts w:ascii="Arial" w:hAnsi="Arial" w:cs="Arial"/>
                <w:szCs w:val="22"/>
              </w:rPr>
              <w:t>4.1. POŽIADAVKY NA SYSTÉMY, ZARIADENIA, KOMPONENTY A MATERIÁLY</w:t>
            </w:r>
          </w:p>
        </w:tc>
        <w:tc>
          <w:tcPr>
            <w:tcW w:w="4253" w:type="dxa"/>
          </w:tcPr>
          <w:p w:rsidR="00E769F7" w:rsidRPr="000D28D9" w:rsidRDefault="00E769F7" w:rsidP="00604339">
            <w:pPr>
              <w:overflowPunct/>
              <w:autoSpaceDE/>
              <w:autoSpaceDN/>
              <w:adjustRightInd/>
              <w:textAlignment w:val="auto"/>
              <w:rPr>
                <w:rFonts w:ascii="Arial" w:hAnsi="Arial" w:cs="Arial"/>
                <w:szCs w:val="22"/>
                <w:lang w:val="cs-CZ"/>
              </w:rPr>
            </w:pPr>
            <w:r w:rsidRPr="000D28D9">
              <w:rPr>
                <w:rFonts w:ascii="Arial" w:hAnsi="Arial" w:cs="Arial"/>
                <w:szCs w:val="22"/>
                <w:lang w:val="cs-CZ"/>
              </w:rPr>
              <w:t>Do jaké bezpečnostní třídy (BT) a seismické klasifikace jsou zařazeny trasy přívodu a odvodu chladicí vody? (pro okruhy TH a TR-155G)</w:t>
            </w:r>
          </w:p>
          <w:p w:rsidR="00E769F7" w:rsidRPr="000D28D9" w:rsidRDefault="00E769F7" w:rsidP="00604339">
            <w:pPr>
              <w:overflowPunct/>
              <w:autoSpaceDE/>
              <w:autoSpaceDN/>
              <w:adjustRightInd/>
              <w:textAlignment w:val="auto"/>
              <w:rPr>
                <w:rFonts w:ascii="Arial" w:hAnsi="Arial" w:cs="Arial"/>
                <w:szCs w:val="22"/>
                <w:lang w:val="cs-CZ"/>
              </w:rPr>
            </w:pPr>
          </w:p>
        </w:tc>
        <w:tc>
          <w:tcPr>
            <w:tcW w:w="6378" w:type="dxa"/>
          </w:tcPr>
          <w:p w:rsidR="00E769F7" w:rsidRPr="00B573A3" w:rsidRDefault="001141D0" w:rsidP="00604339">
            <w:pPr>
              <w:rPr>
                <w:rFonts w:ascii="Arial" w:hAnsi="Arial" w:cs="Arial"/>
                <w:lang w:val="cs-CZ"/>
              </w:rPr>
            </w:pPr>
            <w:r w:rsidRPr="00B573A3">
              <w:rPr>
                <w:rFonts w:ascii="Arial" w:hAnsi="Arial" w:cs="Arial"/>
                <w:lang w:val="cs-CZ"/>
              </w:rPr>
              <w:t>Uvedené v TŠ (TVD, TVN)</w:t>
            </w:r>
            <w:r w:rsidR="006C52FF" w:rsidRPr="00B573A3">
              <w:rPr>
                <w:rFonts w:ascii="Arial" w:hAnsi="Arial" w:cs="Arial"/>
                <w:lang w:val="cs-CZ"/>
              </w:rPr>
              <w:t>.</w:t>
            </w:r>
          </w:p>
          <w:p w:rsidR="006C52FF" w:rsidRPr="00B573A3" w:rsidRDefault="006C52FF" w:rsidP="00604339">
            <w:pPr>
              <w:rPr>
                <w:rFonts w:ascii="Arial" w:hAnsi="Arial" w:cs="Arial"/>
                <w:lang w:val="cs-CZ"/>
              </w:rPr>
            </w:pPr>
          </w:p>
          <w:p w:rsidR="006C52FF" w:rsidRPr="00B573A3" w:rsidRDefault="006C52FF" w:rsidP="006C52FF">
            <w:pPr>
              <w:rPr>
                <w:rFonts w:ascii="Arial" w:hAnsi="Arial" w:cs="Arial"/>
              </w:rPr>
            </w:pPr>
            <w:r w:rsidRPr="00B573A3">
              <w:rPr>
                <w:rFonts w:ascii="Arial" w:hAnsi="Arial" w:cs="Arial"/>
              </w:rPr>
              <w:t xml:space="preserve">Pre TH bóromery sa jedná o trasy VF20, VF40, VF60 rozvodov TVD I., II, a III. Línie, ktoré sú zaradené do </w:t>
            </w:r>
            <w:r w:rsidR="006814DC" w:rsidRPr="00B573A3">
              <w:rPr>
                <w:rFonts w:ascii="Arial" w:hAnsi="Arial" w:cs="Arial"/>
              </w:rPr>
              <w:t xml:space="preserve">  </w:t>
            </w:r>
            <w:r w:rsidRPr="00B573A3">
              <w:rPr>
                <w:rFonts w:ascii="Arial" w:hAnsi="Arial" w:cs="Arial"/>
              </w:rPr>
              <w:t>BT3,</w:t>
            </w:r>
          </w:p>
          <w:p w:rsidR="00CA3389" w:rsidRPr="00B573A3" w:rsidRDefault="00CA3389" w:rsidP="006C52FF">
            <w:pPr>
              <w:rPr>
                <w:rFonts w:ascii="Arial" w:hAnsi="Arial" w:cs="Arial"/>
              </w:rPr>
            </w:pPr>
            <w:r w:rsidRPr="00B573A3">
              <w:rPr>
                <w:rFonts w:ascii="Arial" w:hAnsi="Arial" w:cs="Arial"/>
              </w:rPr>
              <w:t>SKK, ktoré sú súčasťou potrubných trás TVD majú seizmickú klasifikáciu ST 1-FA,</w:t>
            </w:r>
          </w:p>
          <w:p w:rsidR="00CA3389" w:rsidRPr="00B573A3" w:rsidRDefault="00006A82" w:rsidP="006C52FF">
            <w:pPr>
              <w:rPr>
                <w:rFonts w:ascii="Arial" w:hAnsi="Arial" w:cs="Arial"/>
                <w:lang w:val="cs-CZ"/>
              </w:rPr>
            </w:pPr>
            <w:r w:rsidRPr="00B573A3">
              <w:rPr>
                <w:rFonts w:ascii="Arial" w:hAnsi="Arial" w:cs="Arial"/>
              </w:rPr>
              <w:t>Trasy TVDN (technická voda nedůležitá) chladenia TR-155G nie sú zaradené v BT a nie sú seizmicky klasifikované</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29</w:t>
            </w:r>
          </w:p>
        </w:tc>
        <w:tc>
          <w:tcPr>
            <w:tcW w:w="3695" w:type="dxa"/>
          </w:tcPr>
          <w:p w:rsidR="00E769F7" w:rsidRPr="00D46BAD" w:rsidRDefault="00E769F7" w:rsidP="00604339">
            <w:pPr>
              <w:jc w:val="both"/>
              <w:rPr>
                <w:rFonts w:ascii="Arial" w:hAnsi="Arial" w:cs="Arial"/>
                <w:szCs w:val="22"/>
              </w:rPr>
            </w:pPr>
            <w:r w:rsidRPr="00D46BAD">
              <w:rPr>
                <w:rFonts w:ascii="Arial" w:hAnsi="Arial" w:cs="Arial"/>
                <w:szCs w:val="22"/>
              </w:rPr>
              <w:t>Str. 29</w:t>
            </w:r>
            <w:r>
              <w:rPr>
                <w:rFonts w:ascii="Arial" w:hAnsi="Arial" w:cs="Arial"/>
                <w:szCs w:val="22"/>
              </w:rPr>
              <w:t>:</w:t>
            </w:r>
          </w:p>
          <w:p w:rsidR="00E769F7" w:rsidRPr="00D46BAD" w:rsidRDefault="00E769F7" w:rsidP="00604339">
            <w:pPr>
              <w:jc w:val="both"/>
              <w:rPr>
                <w:rFonts w:ascii="Arial" w:hAnsi="Arial" w:cs="Arial"/>
                <w:szCs w:val="22"/>
              </w:rPr>
            </w:pPr>
            <w:r w:rsidRPr="00D46BAD">
              <w:rPr>
                <w:rFonts w:ascii="Arial" w:hAnsi="Arial" w:cs="Arial"/>
                <w:szCs w:val="22"/>
              </w:rPr>
              <w:t xml:space="preserve">Kabeláž musí byť spracovaná ako samostatná časť podľa pravidiel KKK </w:t>
            </w:r>
          </w:p>
          <w:p w:rsidR="00E769F7" w:rsidRPr="00D46BAD" w:rsidRDefault="00E769F7" w:rsidP="00604339">
            <w:pPr>
              <w:jc w:val="both"/>
              <w:rPr>
                <w:rFonts w:ascii="Arial" w:hAnsi="Arial" w:cs="Arial"/>
                <w:szCs w:val="22"/>
              </w:rPr>
            </w:pPr>
          </w:p>
        </w:tc>
        <w:tc>
          <w:tcPr>
            <w:tcW w:w="4253" w:type="dxa"/>
          </w:tcPr>
          <w:p w:rsidR="00E769F7" w:rsidRPr="00D46BAD" w:rsidRDefault="00E769F7" w:rsidP="00604339">
            <w:pPr>
              <w:overflowPunct/>
              <w:autoSpaceDE/>
              <w:autoSpaceDN/>
              <w:adjustRightInd/>
              <w:textAlignment w:val="auto"/>
              <w:rPr>
                <w:rFonts w:ascii="Arial" w:hAnsi="Arial" w:cs="Arial"/>
                <w:szCs w:val="22"/>
                <w:lang w:val="cs-CZ"/>
              </w:rPr>
            </w:pPr>
            <w:r w:rsidRPr="00D46BAD">
              <w:rPr>
                <w:rFonts w:ascii="Arial" w:hAnsi="Arial" w:cs="Arial"/>
                <w:szCs w:val="22"/>
                <w:lang w:val="cs-CZ"/>
              </w:rPr>
              <w:t>Je požadováno použití nějakého systému pro trasování kabeláže (v poptávce uvedeno KKK)  - buď  Zhotovitelem nebo nasmlouvaného Objednatelem (např</w:t>
            </w:r>
            <w:r>
              <w:rPr>
                <w:rFonts w:ascii="Arial" w:hAnsi="Arial" w:cs="Arial"/>
                <w:szCs w:val="22"/>
                <w:lang w:val="cs-CZ"/>
              </w:rPr>
              <w:t>.</w:t>
            </w:r>
            <w:r w:rsidRPr="00D46BAD">
              <w:rPr>
                <w:rFonts w:ascii="Arial" w:hAnsi="Arial" w:cs="Arial"/>
                <w:szCs w:val="22"/>
                <w:lang w:val="cs-CZ"/>
              </w:rPr>
              <w:t xml:space="preserve"> Traceman, SSK a pod)?</w:t>
            </w:r>
          </w:p>
          <w:p w:rsidR="00E769F7" w:rsidRPr="00D46BAD" w:rsidRDefault="00E769F7" w:rsidP="00604339">
            <w:pPr>
              <w:overflowPunct/>
              <w:autoSpaceDE/>
              <w:autoSpaceDN/>
              <w:adjustRightInd/>
              <w:textAlignment w:val="auto"/>
              <w:rPr>
                <w:rFonts w:ascii="Arial" w:hAnsi="Arial" w:cs="Arial"/>
                <w:szCs w:val="22"/>
                <w:lang w:val="cs-CZ"/>
              </w:rPr>
            </w:pPr>
          </w:p>
        </w:tc>
        <w:tc>
          <w:tcPr>
            <w:tcW w:w="6378" w:type="dxa"/>
          </w:tcPr>
          <w:p w:rsidR="00E769F7" w:rsidRPr="00B573A3" w:rsidRDefault="001141D0" w:rsidP="00604339">
            <w:pPr>
              <w:rPr>
                <w:rFonts w:ascii="Arial" w:hAnsi="Arial" w:cs="Arial"/>
                <w:lang w:val="cs-CZ"/>
              </w:rPr>
            </w:pPr>
            <w:r w:rsidRPr="00B573A3">
              <w:rPr>
                <w:rFonts w:ascii="Arial" w:hAnsi="Arial" w:cs="Arial"/>
                <w:lang w:val="cs-CZ"/>
              </w:rPr>
              <w:t>Nie</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30</w:t>
            </w:r>
          </w:p>
        </w:tc>
        <w:tc>
          <w:tcPr>
            <w:tcW w:w="3695" w:type="dxa"/>
          </w:tcPr>
          <w:p w:rsidR="00E769F7" w:rsidRPr="00D46BAD" w:rsidRDefault="00E769F7" w:rsidP="00604339">
            <w:pPr>
              <w:jc w:val="both"/>
              <w:rPr>
                <w:rFonts w:ascii="Arial" w:hAnsi="Arial" w:cs="Arial"/>
                <w:szCs w:val="22"/>
              </w:rPr>
            </w:pPr>
            <w:r w:rsidRPr="00D46BAD">
              <w:rPr>
                <w:rFonts w:ascii="Arial" w:hAnsi="Arial" w:cs="Arial"/>
                <w:szCs w:val="22"/>
              </w:rPr>
              <w:t>Str. 5</w:t>
            </w:r>
            <w:r>
              <w:rPr>
                <w:rFonts w:ascii="Arial" w:hAnsi="Arial" w:cs="Arial"/>
                <w:szCs w:val="22"/>
              </w:rPr>
              <w:t>:</w:t>
            </w:r>
          </w:p>
          <w:p w:rsidR="00E769F7" w:rsidRDefault="00E769F7" w:rsidP="00604339">
            <w:pPr>
              <w:jc w:val="both"/>
              <w:rPr>
                <w:rFonts w:ascii="Arial" w:hAnsi="Arial" w:cs="Arial"/>
                <w:szCs w:val="22"/>
              </w:rPr>
            </w:pPr>
            <w:r w:rsidRPr="00D46BAD">
              <w:rPr>
                <w:rFonts w:ascii="Arial" w:hAnsi="Arial" w:cs="Arial"/>
                <w:szCs w:val="22"/>
              </w:rPr>
              <w:t>Priechodky typu PGKK sú nahrádzané elektropriechodkami KABEX 2002</w:t>
            </w:r>
          </w:p>
        </w:tc>
        <w:tc>
          <w:tcPr>
            <w:tcW w:w="4253" w:type="dxa"/>
          </w:tcPr>
          <w:p w:rsidR="00E769F7" w:rsidRPr="00D46BAD" w:rsidRDefault="00E769F7" w:rsidP="00604339">
            <w:pPr>
              <w:overflowPunct/>
              <w:autoSpaceDE/>
              <w:autoSpaceDN/>
              <w:adjustRightInd/>
              <w:textAlignment w:val="auto"/>
              <w:rPr>
                <w:rFonts w:ascii="Arial" w:hAnsi="Arial" w:cs="Arial"/>
                <w:szCs w:val="22"/>
                <w:lang w:val="cs-CZ"/>
              </w:rPr>
            </w:pPr>
            <w:r w:rsidRPr="00D46BAD">
              <w:rPr>
                <w:rFonts w:ascii="Arial" w:hAnsi="Arial" w:cs="Arial"/>
                <w:szCs w:val="22"/>
                <w:lang w:val="cs-CZ"/>
              </w:rPr>
              <w:t>Pro nové kabelové trasy se požadují vyměnit svazky stávajících HKP. Jakého typu jsou jednotlivé v současnosti používané HKP pro systém měření bóru – PGKK nebo Kabex 2002?</w:t>
            </w:r>
          </w:p>
          <w:p w:rsidR="00E769F7" w:rsidRPr="00D46BAD" w:rsidRDefault="00E769F7" w:rsidP="00604339">
            <w:pPr>
              <w:overflowPunct/>
              <w:autoSpaceDE/>
              <w:autoSpaceDN/>
              <w:adjustRightInd/>
              <w:textAlignment w:val="auto"/>
              <w:rPr>
                <w:rFonts w:ascii="Arial" w:hAnsi="Arial" w:cs="Arial"/>
                <w:szCs w:val="22"/>
                <w:lang w:val="cs-CZ"/>
              </w:rPr>
            </w:pPr>
          </w:p>
        </w:tc>
        <w:tc>
          <w:tcPr>
            <w:tcW w:w="6378" w:type="dxa"/>
          </w:tcPr>
          <w:p w:rsidR="00E769F7" w:rsidRPr="00B573A3" w:rsidRDefault="00855268" w:rsidP="00604339">
            <w:pPr>
              <w:rPr>
                <w:rFonts w:ascii="Arial" w:hAnsi="Arial" w:cs="Arial"/>
                <w:lang w:val="cs-CZ"/>
              </w:rPr>
            </w:pPr>
            <w:r w:rsidRPr="00B573A3">
              <w:rPr>
                <w:rFonts w:ascii="Arial" w:hAnsi="Arial" w:cs="Arial"/>
                <w:lang w:val="cs-CZ"/>
              </w:rPr>
              <w:t>PGKK</w:t>
            </w:r>
          </w:p>
        </w:tc>
      </w:tr>
      <w:tr w:rsidR="00FE6C55" w:rsidRPr="00A436EA" w:rsidTr="00D0116F">
        <w:tc>
          <w:tcPr>
            <w:tcW w:w="1125" w:type="dxa"/>
          </w:tcPr>
          <w:p w:rsidR="00E769F7" w:rsidRPr="00614ED0" w:rsidRDefault="00453468" w:rsidP="00AC5346">
            <w:pPr>
              <w:pStyle w:val="Odsekzoznamu"/>
              <w:ind w:left="0"/>
              <w:jc w:val="center"/>
              <w:rPr>
                <w:rFonts w:ascii="Arial" w:hAnsi="Arial" w:cs="Arial"/>
                <w:szCs w:val="22"/>
                <w:lang w:val="cs-CZ"/>
              </w:rPr>
            </w:pPr>
            <w:r>
              <w:rPr>
                <w:rFonts w:ascii="Arial" w:hAnsi="Arial" w:cs="Arial"/>
                <w:szCs w:val="22"/>
                <w:lang w:val="cs-CZ"/>
              </w:rPr>
              <w:t>31</w:t>
            </w:r>
          </w:p>
        </w:tc>
        <w:tc>
          <w:tcPr>
            <w:tcW w:w="3695" w:type="dxa"/>
          </w:tcPr>
          <w:p w:rsidR="00E769F7" w:rsidRPr="00D46BAD" w:rsidRDefault="00E769F7" w:rsidP="00604339">
            <w:pPr>
              <w:jc w:val="both"/>
              <w:rPr>
                <w:rFonts w:ascii="Arial" w:hAnsi="Arial" w:cs="Arial"/>
                <w:szCs w:val="22"/>
              </w:rPr>
            </w:pPr>
            <w:r w:rsidRPr="00D46BAD">
              <w:rPr>
                <w:rFonts w:ascii="Arial" w:hAnsi="Arial" w:cs="Arial"/>
                <w:szCs w:val="22"/>
              </w:rPr>
              <w:t>Str. 27</w:t>
            </w:r>
            <w:r>
              <w:rPr>
                <w:rFonts w:ascii="Arial" w:hAnsi="Arial" w:cs="Arial"/>
                <w:szCs w:val="22"/>
              </w:rPr>
              <w:t>:</w:t>
            </w:r>
          </w:p>
          <w:p w:rsidR="00E769F7" w:rsidRDefault="00E769F7" w:rsidP="00604339">
            <w:pPr>
              <w:jc w:val="both"/>
              <w:rPr>
                <w:rFonts w:ascii="Arial" w:hAnsi="Arial" w:cs="Arial"/>
                <w:szCs w:val="22"/>
              </w:rPr>
            </w:pPr>
            <w:r w:rsidRPr="00D46BAD">
              <w:rPr>
                <w:rFonts w:ascii="Arial" w:hAnsi="Arial" w:cs="Arial"/>
                <w:szCs w:val="22"/>
              </w:rPr>
              <w:lastRenderedPageBreak/>
              <w:t>Spracovaná dokumentácia bude obsahovať potvrdenie funkčnosti dotknutých meraní doložené termo – hydraulickými výpočtami (od odberného miesta až za samotný bóromer)</w:t>
            </w:r>
          </w:p>
        </w:tc>
        <w:tc>
          <w:tcPr>
            <w:tcW w:w="4253" w:type="dxa"/>
          </w:tcPr>
          <w:p w:rsidR="00E769F7" w:rsidRPr="00D46BAD" w:rsidRDefault="00E769F7" w:rsidP="00604339">
            <w:pPr>
              <w:overflowPunct/>
              <w:autoSpaceDE/>
              <w:autoSpaceDN/>
              <w:adjustRightInd/>
              <w:textAlignment w:val="auto"/>
              <w:rPr>
                <w:rFonts w:ascii="Arial" w:hAnsi="Arial" w:cs="Arial"/>
                <w:szCs w:val="22"/>
                <w:lang w:val="cs-CZ"/>
              </w:rPr>
            </w:pPr>
            <w:r w:rsidRPr="00D46BAD">
              <w:rPr>
                <w:rFonts w:ascii="Arial" w:hAnsi="Arial" w:cs="Arial"/>
                <w:szCs w:val="22"/>
                <w:lang w:val="cs-CZ"/>
              </w:rPr>
              <w:lastRenderedPageBreak/>
              <w:t xml:space="preserve">Je v případě použití chladicí vody požadován termohydraulický výpočet i pro potrubí </w:t>
            </w:r>
            <w:r w:rsidRPr="00D46BAD">
              <w:rPr>
                <w:rFonts w:ascii="Arial" w:hAnsi="Arial" w:cs="Arial"/>
                <w:szCs w:val="22"/>
                <w:lang w:val="cs-CZ"/>
              </w:rPr>
              <w:lastRenderedPageBreak/>
              <w:t>přívodu/odvodu chladicí kapaliny pro boroměry systému TH a boroměr</w:t>
            </w:r>
            <w:r>
              <w:rPr>
                <w:rFonts w:ascii="Arial" w:hAnsi="Arial" w:cs="Arial"/>
                <w:szCs w:val="22"/>
                <w:lang w:val="cs-CZ"/>
              </w:rPr>
              <w:t>u</w:t>
            </w:r>
            <w:r w:rsidRPr="00D46BAD">
              <w:rPr>
                <w:rFonts w:ascii="Arial" w:hAnsi="Arial" w:cs="Arial"/>
                <w:szCs w:val="22"/>
                <w:lang w:val="cs-CZ"/>
              </w:rPr>
              <w:t xml:space="preserve"> TR-155G?</w:t>
            </w:r>
          </w:p>
        </w:tc>
        <w:tc>
          <w:tcPr>
            <w:tcW w:w="6378" w:type="dxa"/>
          </w:tcPr>
          <w:p w:rsidR="00E769F7" w:rsidRPr="00B573A3" w:rsidRDefault="006814DC" w:rsidP="00604339">
            <w:pPr>
              <w:rPr>
                <w:rFonts w:ascii="Arial" w:hAnsi="Arial" w:cs="Arial"/>
                <w:lang w:val="cs-CZ"/>
              </w:rPr>
            </w:pPr>
            <w:r w:rsidRPr="00B573A3">
              <w:rPr>
                <w:rFonts w:ascii="Arial" w:hAnsi="Arial" w:cs="Arial"/>
                <w:lang w:val="cs-CZ"/>
              </w:rPr>
              <w:lastRenderedPageBreak/>
              <w:t>Pre existujúce potrubia nepožadujeme.</w:t>
            </w:r>
          </w:p>
        </w:tc>
      </w:tr>
      <w:tr w:rsidR="00FE6C55" w:rsidRPr="00C2744E" w:rsidTr="00D0116F">
        <w:tc>
          <w:tcPr>
            <w:tcW w:w="1125" w:type="dxa"/>
          </w:tcPr>
          <w:p w:rsidR="00E769F7" w:rsidRPr="00C2744E" w:rsidRDefault="00453468" w:rsidP="00AC5346">
            <w:pPr>
              <w:pStyle w:val="Odsekzoznamu"/>
              <w:ind w:left="0"/>
              <w:jc w:val="center"/>
              <w:rPr>
                <w:rFonts w:ascii="Arial" w:hAnsi="Arial" w:cs="Arial"/>
                <w:szCs w:val="22"/>
                <w:lang w:val="cs-CZ"/>
              </w:rPr>
            </w:pPr>
            <w:r>
              <w:rPr>
                <w:rFonts w:ascii="Arial" w:hAnsi="Arial" w:cs="Arial"/>
                <w:szCs w:val="22"/>
                <w:lang w:val="cs-CZ"/>
              </w:rPr>
              <w:t>32</w:t>
            </w:r>
          </w:p>
        </w:tc>
        <w:tc>
          <w:tcPr>
            <w:tcW w:w="3695" w:type="dxa"/>
          </w:tcPr>
          <w:p w:rsidR="00E769F7" w:rsidRPr="00C2744E" w:rsidRDefault="00E769F7" w:rsidP="00604339">
            <w:pPr>
              <w:jc w:val="both"/>
              <w:rPr>
                <w:rFonts w:ascii="Arial" w:hAnsi="Arial" w:cs="Arial"/>
                <w:szCs w:val="22"/>
                <w:lang w:val="cs-CZ"/>
              </w:rPr>
            </w:pPr>
            <w:r w:rsidRPr="00C2744E">
              <w:rPr>
                <w:rFonts w:ascii="Arial" w:hAnsi="Arial" w:cs="Arial"/>
                <w:szCs w:val="22"/>
                <w:lang w:val="cs-CZ"/>
              </w:rPr>
              <w:t>Str. 27:</w:t>
            </w:r>
          </w:p>
          <w:p w:rsidR="00E769F7" w:rsidRPr="00C2744E" w:rsidRDefault="00E769F7" w:rsidP="00604339">
            <w:pPr>
              <w:jc w:val="both"/>
              <w:rPr>
                <w:rFonts w:ascii="Arial" w:hAnsi="Arial" w:cs="Arial"/>
                <w:szCs w:val="22"/>
                <w:lang w:val="cs-CZ"/>
              </w:rPr>
            </w:pPr>
            <w:r w:rsidRPr="00C2744E">
              <w:rPr>
                <w:rFonts w:ascii="Arial" w:hAnsi="Arial" w:cs="Arial"/>
                <w:szCs w:val="22"/>
                <w:lang w:val="cs-CZ"/>
              </w:rPr>
              <w:t>Dodávateľ je povinný poskytnúť dokumentáciu v slovenskom jazyku.</w:t>
            </w:r>
          </w:p>
        </w:tc>
        <w:tc>
          <w:tcPr>
            <w:tcW w:w="4253" w:type="dxa"/>
          </w:tcPr>
          <w:p w:rsidR="00E769F7" w:rsidRPr="00C2744E" w:rsidRDefault="00E769F7" w:rsidP="00604339">
            <w:pPr>
              <w:overflowPunct/>
              <w:autoSpaceDE/>
              <w:autoSpaceDN/>
              <w:adjustRightInd/>
              <w:textAlignment w:val="auto"/>
              <w:rPr>
                <w:rFonts w:ascii="Arial" w:hAnsi="Arial" w:cs="Arial"/>
                <w:szCs w:val="22"/>
                <w:lang w:val="cs-CZ"/>
              </w:rPr>
            </w:pPr>
            <w:r w:rsidRPr="00C2744E">
              <w:rPr>
                <w:rFonts w:ascii="Arial" w:hAnsi="Arial" w:cs="Arial"/>
                <w:szCs w:val="22"/>
                <w:lang w:val="cs-CZ"/>
              </w:rPr>
              <w:t>V rámci výběrového řízení je možné použít český jazyk. Je možné i pro projektovou dokumentaci</w:t>
            </w:r>
            <w:r>
              <w:rPr>
                <w:rFonts w:ascii="Arial" w:hAnsi="Arial" w:cs="Arial"/>
                <w:szCs w:val="22"/>
                <w:lang w:val="cs-CZ"/>
              </w:rPr>
              <w:t>, kterou má poskytnout dodavatel</w:t>
            </w:r>
            <w:r w:rsidRPr="00C2744E">
              <w:rPr>
                <w:rFonts w:ascii="Arial" w:hAnsi="Arial" w:cs="Arial"/>
                <w:szCs w:val="22"/>
                <w:lang w:val="cs-CZ"/>
              </w:rPr>
              <w:t xml:space="preserve"> </w:t>
            </w:r>
            <w:r>
              <w:rPr>
                <w:rFonts w:ascii="Arial" w:hAnsi="Arial" w:cs="Arial"/>
                <w:szCs w:val="22"/>
                <w:lang w:val="cs-CZ"/>
              </w:rPr>
              <w:t xml:space="preserve">v rámci realizace projektu </w:t>
            </w:r>
            <w:r w:rsidRPr="00C2744E">
              <w:rPr>
                <w:rFonts w:ascii="Arial" w:hAnsi="Arial" w:cs="Arial"/>
                <w:szCs w:val="22"/>
                <w:lang w:val="cs-CZ"/>
              </w:rPr>
              <w:t>použít český jazyk</w:t>
            </w:r>
            <w:r>
              <w:rPr>
                <w:rFonts w:ascii="Arial" w:hAnsi="Arial" w:cs="Arial"/>
                <w:szCs w:val="22"/>
                <w:lang w:val="cs-CZ"/>
              </w:rPr>
              <w:t xml:space="preserve"> nebo je nutné zajistit překlady do slovenského jazyka</w:t>
            </w:r>
            <w:r w:rsidRPr="00C2744E">
              <w:rPr>
                <w:rFonts w:ascii="Arial" w:hAnsi="Arial" w:cs="Arial"/>
                <w:szCs w:val="22"/>
                <w:lang w:val="cs-CZ"/>
              </w:rPr>
              <w:t>?</w:t>
            </w:r>
          </w:p>
        </w:tc>
        <w:tc>
          <w:tcPr>
            <w:tcW w:w="6378" w:type="dxa"/>
          </w:tcPr>
          <w:p w:rsidR="00E769F7" w:rsidRPr="00B573A3" w:rsidRDefault="001141D0" w:rsidP="00604339">
            <w:pPr>
              <w:rPr>
                <w:rFonts w:ascii="Arial" w:hAnsi="Arial" w:cs="Arial"/>
                <w:lang w:val="cs-CZ"/>
              </w:rPr>
            </w:pPr>
            <w:r w:rsidRPr="00B573A3">
              <w:rPr>
                <w:rFonts w:ascii="Arial" w:hAnsi="Arial" w:cs="Arial"/>
                <w:lang w:val="cs-CZ"/>
              </w:rPr>
              <w:t>Projektovú dokumentáciu požadujeme v slovenskom jazyku tak jako je požadované v TŠ.</w:t>
            </w:r>
          </w:p>
        </w:tc>
      </w:tr>
      <w:tr w:rsidR="00FE6C55" w:rsidRPr="00724E42" w:rsidTr="00D0116F">
        <w:tc>
          <w:tcPr>
            <w:tcW w:w="1125" w:type="dxa"/>
          </w:tcPr>
          <w:p w:rsidR="00E769F7" w:rsidRPr="00C2744E" w:rsidRDefault="00453468" w:rsidP="00AC5346">
            <w:pPr>
              <w:pStyle w:val="Odsekzoznamu"/>
              <w:ind w:left="0"/>
              <w:jc w:val="center"/>
              <w:rPr>
                <w:rFonts w:ascii="Arial" w:hAnsi="Arial" w:cs="Arial"/>
                <w:szCs w:val="22"/>
                <w:lang w:val="cs-CZ"/>
              </w:rPr>
            </w:pPr>
            <w:r>
              <w:rPr>
                <w:rFonts w:ascii="Arial" w:hAnsi="Arial" w:cs="Arial"/>
                <w:szCs w:val="22"/>
                <w:lang w:val="cs-CZ"/>
              </w:rPr>
              <w:t>33</w:t>
            </w:r>
          </w:p>
        </w:tc>
        <w:tc>
          <w:tcPr>
            <w:tcW w:w="3695" w:type="dxa"/>
          </w:tcPr>
          <w:p w:rsidR="001141D0" w:rsidRPr="00C2744E" w:rsidRDefault="00E769F7" w:rsidP="00604339">
            <w:pPr>
              <w:jc w:val="both"/>
              <w:rPr>
                <w:rFonts w:ascii="Arial" w:hAnsi="Arial" w:cs="Arial"/>
                <w:szCs w:val="22"/>
                <w:lang w:val="cs-CZ"/>
              </w:rPr>
            </w:pPr>
            <w:r w:rsidRPr="00377208">
              <w:rPr>
                <w:rFonts w:ascii="Arial" w:hAnsi="Arial" w:cs="Arial"/>
                <w:szCs w:val="22"/>
                <w:lang w:val="cs-CZ"/>
              </w:rPr>
              <w:t>2.2 , 4.1.3 , 6.1, příloha č. 1 - systém Symocher</w:t>
            </w:r>
          </w:p>
        </w:tc>
        <w:tc>
          <w:tcPr>
            <w:tcW w:w="4253" w:type="dxa"/>
          </w:tcPr>
          <w:p w:rsidR="00E769F7" w:rsidRPr="00377208" w:rsidRDefault="00E769F7" w:rsidP="00604339">
            <w:pPr>
              <w:rPr>
                <w:rFonts w:ascii="Arial" w:hAnsi="Arial" w:cs="Arial"/>
                <w:szCs w:val="22"/>
                <w:lang w:val="cs-CZ"/>
              </w:rPr>
            </w:pPr>
            <w:r w:rsidRPr="00377208">
              <w:rPr>
                <w:rFonts w:ascii="Arial" w:hAnsi="Arial" w:cs="Arial"/>
                <w:szCs w:val="22"/>
                <w:lang w:val="cs-CZ"/>
              </w:rPr>
              <w:t>Žádáme doplnění informace o jeho umístění.“</w:t>
            </w:r>
          </w:p>
          <w:p w:rsidR="00E769F7" w:rsidRPr="00C2744E" w:rsidRDefault="00E769F7" w:rsidP="00604339">
            <w:pPr>
              <w:overflowPunct/>
              <w:autoSpaceDE/>
              <w:autoSpaceDN/>
              <w:adjustRightInd/>
              <w:textAlignment w:val="auto"/>
              <w:rPr>
                <w:rFonts w:ascii="Arial" w:hAnsi="Arial" w:cs="Arial"/>
                <w:szCs w:val="22"/>
                <w:lang w:val="cs-CZ"/>
              </w:rPr>
            </w:pPr>
          </w:p>
        </w:tc>
        <w:tc>
          <w:tcPr>
            <w:tcW w:w="6378" w:type="dxa"/>
          </w:tcPr>
          <w:p w:rsidR="0095525E" w:rsidRPr="00B573A3" w:rsidRDefault="0095525E" w:rsidP="0095525E">
            <w:pPr>
              <w:rPr>
                <w:rFonts w:ascii="Arial" w:hAnsi="Arial" w:cs="Arial"/>
                <w:lang w:val="sk-SK"/>
              </w:rPr>
            </w:pPr>
            <w:r w:rsidRPr="00B573A3">
              <w:rPr>
                <w:rFonts w:ascii="Arial" w:hAnsi="Arial" w:cs="Arial"/>
                <w:lang w:val="sk-SK"/>
              </w:rPr>
              <w:t>Do SYMOCHERu ide cez SAIA 09 umiestnenú v obj.805 m.č. E432 signál 0-5mA z bóromerov TR155E a TR155G.</w:t>
            </w:r>
          </w:p>
          <w:p w:rsidR="00E769F7" w:rsidRPr="00B573A3" w:rsidRDefault="0095525E" w:rsidP="0095525E">
            <w:pPr>
              <w:rPr>
                <w:rFonts w:ascii="Arial" w:hAnsi="Arial" w:cs="Arial"/>
                <w:lang w:val="cs-CZ"/>
              </w:rPr>
            </w:pPr>
            <w:r w:rsidRPr="00B573A3">
              <w:rPr>
                <w:rFonts w:ascii="Arial" w:hAnsi="Arial" w:cs="Arial"/>
                <w:lang w:val="sk-SK"/>
              </w:rPr>
              <w:t>Z ostatných bóromerov idú dáta do CHEMISu cez TPS, do SYMOCHERu nejdú.</w:t>
            </w:r>
          </w:p>
        </w:tc>
      </w:tr>
      <w:tr w:rsidR="00FE6C55" w:rsidRPr="00C2744E" w:rsidTr="00D0116F">
        <w:tc>
          <w:tcPr>
            <w:tcW w:w="1125" w:type="dxa"/>
          </w:tcPr>
          <w:p w:rsidR="00E769F7" w:rsidRPr="00C2744E" w:rsidRDefault="00453468" w:rsidP="00AC5346">
            <w:pPr>
              <w:pStyle w:val="Odsekzoznamu"/>
              <w:ind w:left="0"/>
              <w:jc w:val="center"/>
              <w:rPr>
                <w:rFonts w:ascii="Arial" w:hAnsi="Arial" w:cs="Arial"/>
                <w:szCs w:val="22"/>
                <w:lang w:val="cs-CZ"/>
              </w:rPr>
            </w:pPr>
            <w:r>
              <w:rPr>
                <w:rFonts w:ascii="Arial" w:hAnsi="Arial" w:cs="Arial"/>
                <w:szCs w:val="22"/>
                <w:lang w:val="cs-CZ"/>
              </w:rPr>
              <w:t>34</w:t>
            </w:r>
          </w:p>
        </w:tc>
        <w:tc>
          <w:tcPr>
            <w:tcW w:w="3695" w:type="dxa"/>
          </w:tcPr>
          <w:p w:rsidR="00E769F7" w:rsidRPr="00C2744E" w:rsidRDefault="00E769F7" w:rsidP="008F0C6A">
            <w:pPr>
              <w:jc w:val="both"/>
              <w:rPr>
                <w:rFonts w:ascii="Arial" w:hAnsi="Arial" w:cs="Arial"/>
                <w:szCs w:val="22"/>
                <w:lang w:val="cs-CZ"/>
              </w:rPr>
            </w:pPr>
            <w:r>
              <w:rPr>
                <w:rFonts w:ascii="Arial" w:hAnsi="Arial" w:cs="Arial"/>
                <w:szCs w:val="22"/>
                <w:lang w:val="cs-CZ"/>
              </w:rPr>
              <w:t>Str. 4: chladiacia voda</w:t>
            </w:r>
          </w:p>
        </w:tc>
        <w:tc>
          <w:tcPr>
            <w:tcW w:w="4253" w:type="dxa"/>
          </w:tcPr>
          <w:p w:rsidR="00E769F7" w:rsidRPr="00C2744E" w:rsidRDefault="00E769F7" w:rsidP="00604339">
            <w:pPr>
              <w:overflowPunct/>
              <w:autoSpaceDE/>
              <w:autoSpaceDN/>
              <w:adjustRightInd/>
              <w:textAlignment w:val="auto"/>
              <w:rPr>
                <w:rFonts w:ascii="Arial" w:hAnsi="Arial" w:cs="Arial"/>
                <w:szCs w:val="22"/>
                <w:lang w:val="cs-CZ"/>
              </w:rPr>
            </w:pPr>
            <w:r>
              <w:rPr>
                <w:rFonts w:ascii="Arial" w:hAnsi="Arial" w:cs="Arial"/>
                <w:szCs w:val="22"/>
                <w:lang w:val="cs-CZ"/>
              </w:rPr>
              <w:t>Žádáme o upřesnění parametrů chladicí vody – max. dovolená teplota, tlak chladicí vody a tlakový spád mezi přívodem a odvodem chladicí vody.</w:t>
            </w:r>
          </w:p>
        </w:tc>
        <w:tc>
          <w:tcPr>
            <w:tcW w:w="6378" w:type="dxa"/>
          </w:tcPr>
          <w:p w:rsidR="00AF6FEA" w:rsidRPr="00B573A3" w:rsidRDefault="00AF6FEA" w:rsidP="00DF5C97">
            <w:pPr>
              <w:overflowPunct/>
              <w:autoSpaceDE/>
              <w:autoSpaceDN/>
              <w:adjustRightInd/>
              <w:spacing w:line="259" w:lineRule="auto"/>
              <w:ind w:left="139" w:right="191"/>
              <w:textAlignment w:val="auto"/>
              <w:rPr>
                <w:rFonts w:ascii="Arial" w:hAnsi="Arial" w:cs="Arial"/>
              </w:rPr>
            </w:pPr>
            <w:r w:rsidRPr="00B573A3">
              <w:rPr>
                <w:rFonts w:ascii="Arial" w:hAnsi="Arial" w:cs="Arial"/>
              </w:rPr>
              <w:t>Parametre technickej vody dôležitej</w:t>
            </w:r>
            <w:r w:rsidR="00DF5C97" w:rsidRPr="00B573A3">
              <w:rPr>
                <w:rFonts w:ascii="Arial" w:hAnsi="Arial" w:cs="Arial"/>
              </w:rPr>
              <w:t xml:space="preserve"> (TVD</w:t>
            </w:r>
            <w:r w:rsidRPr="00B573A3">
              <w:rPr>
                <w:rFonts w:ascii="Arial" w:hAnsi="Arial" w:cs="Arial"/>
              </w:rPr>
              <w:t>:</w:t>
            </w:r>
          </w:p>
          <w:p w:rsidR="00AF6FEA" w:rsidRPr="00B573A3" w:rsidRDefault="00AF6FEA" w:rsidP="00AF6FEA">
            <w:pPr>
              <w:pStyle w:val="Odsekzoznamu"/>
              <w:numPr>
                <w:ilvl w:val="0"/>
                <w:numId w:val="18"/>
              </w:numPr>
              <w:spacing w:after="200" w:line="276" w:lineRule="auto"/>
              <w:rPr>
                <w:rFonts w:ascii="Arial" w:hAnsi="Arial" w:cs="Arial"/>
              </w:rPr>
            </w:pPr>
            <w:r w:rsidRPr="00B573A3">
              <w:rPr>
                <w:rFonts w:ascii="Arial" w:hAnsi="Arial" w:cs="Arial"/>
              </w:rPr>
              <w:t>prietok:  0 - 100m3/h</w:t>
            </w:r>
          </w:p>
          <w:p w:rsidR="00AF6FEA" w:rsidRPr="00B573A3" w:rsidRDefault="00AF6FEA" w:rsidP="00AF6FEA">
            <w:pPr>
              <w:pStyle w:val="Odsekzoznamu"/>
              <w:numPr>
                <w:ilvl w:val="0"/>
                <w:numId w:val="18"/>
              </w:numPr>
              <w:spacing w:after="200" w:line="276" w:lineRule="auto"/>
              <w:rPr>
                <w:rFonts w:ascii="Arial" w:hAnsi="Arial" w:cs="Arial"/>
              </w:rPr>
            </w:pPr>
            <w:r w:rsidRPr="00B573A3">
              <w:rPr>
                <w:rFonts w:ascii="Arial" w:hAnsi="Arial" w:cs="Arial"/>
              </w:rPr>
              <w:t>tlak: 0,56 MPa</w:t>
            </w:r>
          </w:p>
          <w:p w:rsidR="00AF6FEA" w:rsidRPr="00B573A3" w:rsidRDefault="00AF6FEA" w:rsidP="006814DC">
            <w:pPr>
              <w:pStyle w:val="Odsekzoznamu"/>
              <w:numPr>
                <w:ilvl w:val="0"/>
                <w:numId w:val="18"/>
              </w:numPr>
              <w:spacing w:after="200" w:line="276" w:lineRule="auto"/>
              <w:rPr>
                <w:rFonts w:ascii="Arial" w:hAnsi="Arial" w:cs="Arial"/>
              </w:rPr>
            </w:pPr>
            <w:r w:rsidRPr="00B573A3">
              <w:rPr>
                <w:rFonts w:ascii="Arial" w:hAnsi="Arial" w:cs="Arial"/>
              </w:rPr>
              <w:t xml:space="preserve">teplota: 30 ÷ 45 °C </w:t>
            </w:r>
          </w:p>
          <w:p w:rsidR="00E769F7" w:rsidRPr="00B573A3" w:rsidRDefault="00E769F7" w:rsidP="00604339">
            <w:pPr>
              <w:rPr>
                <w:rFonts w:ascii="Arial" w:hAnsi="Arial" w:cs="Arial"/>
              </w:rPr>
            </w:pPr>
          </w:p>
          <w:p w:rsidR="00AA3F34" w:rsidRPr="00B573A3" w:rsidRDefault="002F07F1" w:rsidP="00604339">
            <w:pPr>
              <w:rPr>
                <w:rFonts w:ascii="Arial" w:hAnsi="Arial" w:cs="Arial"/>
              </w:rPr>
            </w:pPr>
            <w:r w:rsidRPr="00B573A3">
              <w:rPr>
                <w:rFonts w:ascii="Arial" w:hAnsi="Arial" w:cs="Arial"/>
              </w:rPr>
              <w:t>Podľa ďaľšej dokumentácie:</w:t>
            </w:r>
          </w:p>
          <w:p w:rsidR="00AA3F34" w:rsidRPr="00B573A3" w:rsidRDefault="00AA3F34" w:rsidP="00604339">
            <w:pPr>
              <w:rPr>
                <w:rFonts w:ascii="Arial" w:hAnsi="Arial" w:cs="Arial"/>
              </w:rPr>
            </w:pPr>
            <w:r w:rsidRPr="00B573A3">
              <w:rPr>
                <w:rFonts w:ascii="Arial" w:hAnsi="Arial" w:cs="Arial"/>
              </w:rPr>
              <w:t xml:space="preserve">Prívod TVND k 2. </w:t>
            </w:r>
            <w:r w:rsidR="00237D61" w:rsidRPr="00B573A3">
              <w:rPr>
                <w:rFonts w:ascii="Arial" w:hAnsi="Arial" w:cs="Arial"/>
              </w:rPr>
              <w:t>B</w:t>
            </w:r>
            <w:r w:rsidRPr="00B573A3">
              <w:rPr>
                <w:rFonts w:ascii="Arial" w:hAnsi="Arial" w:cs="Arial"/>
              </w:rPr>
              <w:t>loku</w:t>
            </w:r>
            <w:r w:rsidR="00237D61" w:rsidRPr="00B573A3">
              <w:rPr>
                <w:rFonts w:ascii="Arial" w:hAnsi="Arial" w:cs="Arial"/>
              </w:rPr>
              <w:t xml:space="preserve"> II blok</w:t>
            </w:r>
          </w:p>
          <w:p w:rsidR="00AA3F34" w:rsidRPr="00B573A3" w:rsidRDefault="00AA3F34" w:rsidP="00604339">
            <w:pPr>
              <w:rPr>
                <w:rFonts w:ascii="Arial" w:hAnsi="Arial" w:cs="Arial"/>
              </w:rPr>
            </w:pPr>
            <w:r w:rsidRPr="00B573A3">
              <w:rPr>
                <w:rFonts w:ascii="Arial" w:hAnsi="Arial" w:cs="Arial"/>
              </w:rPr>
              <w:t>Tlak 0,7 MPa</w:t>
            </w:r>
          </w:p>
          <w:p w:rsidR="00AA3F34" w:rsidRPr="00B573A3" w:rsidRDefault="00AA3F34" w:rsidP="00604339">
            <w:pPr>
              <w:rPr>
                <w:rFonts w:ascii="Arial" w:hAnsi="Arial" w:cs="Arial"/>
              </w:rPr>
            </w:pPr>
            <w:r w:rsidRPr="00B573A3">
              <w:rPr>
                <w:rFonts w:ascii="Arial" w:hAnsi="Arial" w:cs="Arial"/>
              </w:rPr>
              <w:t>T</w:t>
            </w:r>
            <w:r w:rsidR="00237D61" w:rsidRPr="00B573A3">
              <w:rPr>
                <w:rFonts w:ascii="Arial" w:hAnsi="Arial" w:cs="Arial"/>
              </w:rPr>
              <w:t xml:space="preserve">eplota </w:t>
            </w:r>
            <w:r w:rsidRPr="00B573A3">
              <w:rPr>
                <w:rFonts w:ascii="Arial" w:hAnsi="Arial" w:cs="Arial"/>
              </w:rPr>
              <w:t xml:space="preserve"> 33 stupnov C</w:t>
            </w:r>
          </w:p>
          <w:p w:rsidR="00AA3F34" w:rsidRPr="00B573A3" w:rsidRDefault="00AA3F34" w:rsidP="00604339">
            <w:pPr>
              <w:rPr>
                <w:rFonts w:ascii="Arial" w:hAnsi="Arial" w:cs="Arial"/>
              </w:rPr>
            </w:pPr>
            <w:r w:rsidRPr="00B573A3">
              <w:rPr>
                <w:rFonts w:ascii="Arial" w:hAnsi="Arial" w:cs="Arial"/>
              </w:rPr>
              <w:t>Material 11353.1</w:t>
            </w:r>
          </w:p>
          <w:p w:rsidR="00AA3F34" w:rsidRPr="00B573A3" w:rsidRDefault="00AA3F34" w:rsidP="00604339">
            <w:pPr>
              <w:rPr>
                <w:rFonts w:ascii="Arial" w:hAnsi="Arial" w:cs="Arial"/>
              </w:rPr>
            </w:pPr>
          </w:p>
          <w:p w:rsidR="00AA3F34" w:rsidRPr="00B573A3" w:rsidRDefault="00237D61" w:rsidP="00604339">
            <w:pPr>
              <w:rPr>
                <w:rFonts w:ascii="Arial" w:hAnsi="Arial" w:cs="Arial"/>
              </w:rPr>
            </w:pPr>
            <w:r w:rsidRPr="00B573A3">
              <w:rPr>
                <w:rFonts w:ascii="Arial" w:hAnsi="Arial" w:cs="Arial"/>
              </w:rPr>
              <w:t>Prívod TVD k vloženému okruhu čerp. SAOZ II. blok</w:t>
            </w:r>
          </w:p>
          <w:p w:rsidR="00237D61" w:rsidRPr="00B573A3" w:rsidRDefault="00237D61" w:rsidP="00604339">
            <w:pPr>
              <w:rPr>
                <w:rFonts w:ascii="Arial" w:hAnsi="Arial" w:cs="Arial"/>
              </w:rPr>
            </w:pPr>
            <w:r w:rsidRPr="00B573A3">
              <w:rPr>
                <w:rFonts w:ascii="Arial" w:hAnsi="Arial" w:cs="Arial"/>
              </w:rPr>
              <w:t>Tlak 0,9 MPa</w:t>
            </w:r>
          </w:p>
          <w:p w:rsidR="00237D61" w:rsidRPr="00B573A3" w:rsidRDefault="00237D61" w:rsidP="00604339">
            <w:pPr>
              <w:rPr>
                <w:rFonts w:ascii="Arial" w:hAnsi="Arial" w:cs="Arial"/>
              </w:rPr>
            </w:pPr>
            <w:r w:rsidRPr="00B573A3">
              <w:rPr>
                <w:rFonts w:ascii="Arial" w:hAnsi="Arial" w:cs="Arial"/>
              </w:rPr>
              <w:t>Teplota 33 stupnov C</w:t>
            </w:r>
          </w:p>
          <w:p w:rsidR="00237D61" w:rsidRPr="00B573A3" w:rsidRDefault="00237D61" w:rsidP="00604339">
            <w:pPr>
              <w:rPr>
                <w:rFonts w:ascii="Arial" w:hAnsi="Arial" w:cs="Arial"/>
              </w:rPr>
            </w:pPr>
            <w:r w:rsidRPr="00B573A3">
              <w:rPr>
                <w:rFonts w:ascii="Arial" w:hAnsi="Arial" w:cs="Arial"/>
              </w:rPr>
              <w:t>Materiál 11353.1</w:t>
            </w:r>
          </w:p>
          <w:p w:rsidR="00AA3F34" w:rsidRPr="00B573A3" w:rsidRDefault="00AA3F34" w:rsidP="00604339">
            <w:pPr>
              <w:rPr>
                <w:rFonts w:ascii="Arial" w:hAnsi="Arial" w:cs="Arial"/>
              </w:rPr>
            </w:pPr>
          </w:p>
          <w:p w:rsidR="00237D61" w:rsidRPr="00B573A3" w:rsidRDefault="00237D61" w:rsidP="00237D61">
            <w:pPr>
              <w:rPr>
                <w:rFonts w:ascii="Arial" w:hAnsi="Arial" w:cs="Arial"/>
              </w:rPr>
            </w:pPr>
            <w:r w:rsidRPr="00B573A3">
              <w:rPr>
                <w:rFonts w:ascii="Arial" w:hAnsi="Arial" w:cs="Arial"/>
              </w:rPr>
              <w:t>Prívod TVD k systému SAOZ II. blok</w:t>
            </w:r>
          </w:p>
          <w:p w:rsidR="00237D61" w:rsidRPr="00B573A3" w:rsidRDefault="00237D61" w:rsidP="00237D61">
            <w:pPr>
              <w:rPr>
                <w:rFonts w:ascii="Arial" w:hAnsi="Arial" w:cs="Arial"/>
              </w:rPr>
            </w:pPr>
            <w:r w:rsidRPr="00B573A3">
              <w:rPr>
                <w:rFonts w:ascii="Arial" w:hAnsi="Arial" w:cs="Arial"/>
              </w:rPr>
              <w:t>Tlak 0,9 MPa</w:t>
            </w:r>
          </w:p>
          <w:p w:rsidR="00237D61" w:rsidRPr="00B573A3" w:rsidRDefault="00237D61" w:rsidP="00604339">
            <w:pPr>
              <w:rPr>
                <w:rFonts w:ascii="Arial" w:hAnsi="Arial" w:cs="Arial"/>
              </w:rPr>
            </w:pPr>
            <w:r w:rsidRPr="00B573A3">
              <w:rPr>
                <w:rFonts w:ascii="Arial" w:hAnsi="Arial" w:cs="Arial"/>
              </w:rPr>
              <w:t>Teplota 49 supnov C, 33 stupnov C</w:t>
            </w:r>
          </w:p>
          <w:p w:rsidR="00237D61" w:rsidRPr="00B573A3" w:rsidRDefault="00237D61" w:rsidP="00604339">
            <w:pPr>
              <w:rPr>
                <w:rFonts w:ascii="Arial" w:hAnsi="Arial" w:cs="Arial"/>
              </w:rPr>
            </w:pPr>
            <w:r w:rsidRPr="00B573A3">
              <w:rPr>
                <w:rFonts w:ascii="Arial" w:hAnsi="Arial" w:cs="Arial"/>
              </w:rPr>
              <w:t>Materiál 11375</w:t>
            </w:r>
          </w:p>
          <w:p w:rsidR="00237D61" w:rsidRPr="00B573A3" w:rsidRDefault="00237D61" w:rsidP="00604339">
            <w:pPr>
              <w:rPr>
                <w:rFonts w:ascii="Arial" w:hAnsi="Arial" w:cs="Arial"/>
              </w:rPr>
            </w:pPr>
          </w:p>
          <w:p w:rsidR="006A59D8" w:rsidRPr="00B573A3" w:rsidRDefault="00E604E6" w:rsidP="00604339">
            <w:pPr>
              <w:rPr>
                <w:rFonts w:ascii="Arial" w:hAnsi="Arial" w:cs="Arial"/>
              </w:rPr>
            </w:pPr>
            <w:r w:rsidRPr="00B573A3">
              <w:rPr>
                <w:rFonts w:ascii="Arial" w:hAnsi="Arial" w:cs="Arial"/>
              </w:rPr>
              <w:t>DSS/00493/01</w:t>
            </w:r>
          </w:p>
          <w:p w:rsidR="00E604E6" w:rsidRPr="00B573A3" w:rsidRDefault="00E604E6" w:rsidP="00604339">
            <w:pPr>
              <w:rPr>
                <w:rFonts w:ascii="Arial" w:hAnsi="Arial" w:cs="Arial"/>
              </w:rPr>
            </w:pPr>
            <w:r w:rsidRPr="00B573A3">
              <w:rPr>
                <w:rFonts w:ascii="Arial" w:hAnsi="Arial" w:cs="Arial"/>
              </w:rPr>
              <w:lastRenderedPageBreak/>
              <w:t>“V rámci Úmn M6-HSCHZ a RHR sú vyprojektované boromery na trasy TH 21/41/61/U20….</w:t>
            </w:r>
          </w:p>
          <w:p w:rsidR="00E604E6" w:rsidRPr="00B573A3" w:rsidRDefault="00E604E6" w:rsidP="00604339">
            <w:pPr>
              <w:rPr>
                <w:rFonts w:ascii="Arial" w:hAnsi="Arial" w:cs="Arial"/>
              </w:rPr>
            </w:pPr>
            <w:r w:rsidRPr="00B573A3">
              <w:rPr>
                <w:rFonts w:ascii="Arial" w:hAnsi="Arial" w:cs="Arial"/>
              </w:rPr>
              <w:t>Každý bóromer má dva valcové chladiče so samostatným vstupom a výstupom chladiacej vody. Dov. Max. tlak chladiacej vody vyhovuje max. tlaku vody TVD 0,81 MPa. …</w:t>
            </w:r>
          </w:p>
          <w:p w:rsidR="00E604E6" w:rsidRPr="00B573A3" w:rsidRDefault="00E604E6" w:rsidP="00604339">
            <w:pPr>
              <w:rPr>
                <w:rFonts w:ascii="Arial" w:hAnsi="Arial" w:cs="Arial"/>
              </w:rPr>
            </w:pPr>
            <w:r w:rsidRPr="00B573A3">
              <w:rPr>
                <w:rFonts w:ascii="Arial" w:hAnsi="Arial" w:cs="Arial"/>
              </w:rPr>
              <w:t xml:space="preserve">Výrobca </w:t>
            </w:r>
            <w:r w:rsidR="007837EB" w:rsidRPr="00B573A3">
              <w:rPr>
                <w:rFonts w:ascii="Arial" w:hAnsi="Arial" w:cs="Arial"/>
              </w:rPr>
              <w:t>predpisuje max. dovolenú teplotu na vstupe chladiacej vody menej ako 40°C(TVD vyhovuje požiadavke) a max. teplotu výstupnej chladiacej vody  menej ako 60°C…..</w:t>
            </w:r>
          </w:p>
          <w:p w:rsidR="00E604E6" w:rsidRPr="00B573A3" w:rsidRDefault="00E604E6" w:rsidP="00604339">
            <w:pPr>
              <w:rPr>
                <w:rFonts w:ascii="Arial" w:hAnsi="Arial" w:cs="Arial"/>
              </w:rPr>
            </w:pPr>
            <w:r w:rsidRPr="00B573A3">
              <w:rPr>
                <w:rFonts w:ascii="Arial" w:hAnsi="Arial" w:cs="Arial"/>
              </w:rPr>
              <w:t>Prívod a odvod TVD pre chladenie bóromerov je pripojený na trasu DN40….</w:t>
            </w:r>
          </w:p>
          <w:p w:rsidR="00E604E6" w:rsidRPr="00B573A3" w:rsidRDefault="00E604E6" w:rsidP="00604339">
            <w:pPr>
              <w:rPr>
                <w:rFonts w:ascii="Arial" w:hAnsi="Arial" w:cs="Arial"/>
              </w:rPr>
            </w:pPr>
            <w:r w:rsidRPr="00B573A3">
              <w:rPr>
                <w:rFonts w:ascii="Arial" w:hAnsi="Arial" w:cs="Arial"/>
              </w:rPr>
              <w:t>Pripojenie bóromeru realizované hadicou EUROTIS priemeru ½”….</w:t>
            </w:r>
          </w:p>
          <w:p w:rsidR="00E604E6" w:rsidRPr="00B573A3" w:rsidRDefault="00E604E6" w:rsidP="00604339">
            <w:pPr>
              <w:rPr>
                <w:rFonts w:ascii="Arial" w:hAnsi="Arial" w:cs="Arial"/>
              </w:rPr>
            </w:pPr>
            <w:r w:rsidRPr="00B573A3">
              <w:rPr>
                <w:rFonts w:ascii="Arial" w:hAnsi="Arial" w:cs="Arial"/>
              </w:rPr>
              <w:t>Potrubia a armatúry seizmicky odolné… Kategória .</w:t>
            </w:r>
          </w:p>
          <w:p w:rsidR="00E604E6" w:rsidRPr="00B573A3" w:rsidRDefault="00E604E6" w:rsidP="00604339">
            <w:pPr>
              <w:rPr>
                <w:rFonts w:ascii="Arial" w:hAnsi="Arial" w:cs="Arial"/>
              </w:rPr>
            </w:pPr>
          </w:p>
        </w:tc>
      </w:tr>
      <w:tr w:rsidR="00FE6C55" w:rsidRPr="00C2744E" w:rsidTr="00D0116F">
        <w:trPr>
          <w:trHeight w:val="944"/>
        </w:trPr>
        <w:tc>
          <w:tcPr>
            <w:tcW w:w="1125" w:type="dxa"/>
            <w:vAlign w:val="center"/>
          </w:tcPr>
          <w:p w:rsidR="00FD4428" w:rsidRPr="00440C01" w:rsidRDefault="00FD4428" w:rsidP="00AC5346">
            <w:pPr>
              <w:jc w:val="center"/>
              <w:rPr>
                <w:rFonts w:ascii="Arial" w:hAnsi="Arial" w:cs="Arial"/>
                <w:b/>
                <w:bCs/>
              </w:rPr>
            </w:pPr>
            <w:r w:rsidRPr="00440C01">
              <w:rPr>
                <w:rFonts w:ascii="Arial" w:hAnsi="Arial" w:cs="Arial"/>
                <w:b/>
                <w:bCs/>
              </w:rPr>
              <w:lastRenderedPageBreak/>
              <w:t>Otázka č.</w:t>
            </w:r>
          </w:p>
        </w:tc>
        <w:tc>
          <w:tcPr>
            <w:tcW w:w="3695" w:type="dxa"/>
            <w:vAlign w:val="center"/>
          </w:tcPr>
          <w:p w:rsidR="00FD4428" w:rsidRPr="00440C01" w:rsidRDefault="00FD4428" w:rsidP="00FD4428">
            <w:pPr>
              <w:jc w:val="center"/>
              <w:rPr>
                <w:rFonts w:ascii="Arial" w:hAnsi="Arial" w:cs="Arial"/>
                <w:b/>
                <w:bCs/>
              </w:rPr>
            </w:pPr>
            <w:r w:rsidRPr="00440C01">
              <w:rPr>
                <w:rFonts w:ascii="Arial" w:hAnsi="Arial" w:cs="Arial"/>
                <w:b/>
                <w:bCs/>
              </w:rPr>
              <w:t>Väzba na tendrovú dokumentáciu</w:t>
            </w:r>
          </w:p>
        </w:tc>
        <w:tc>
          <w:tcPr>
            <w:tcW w:w="4253" w:type="dxa"/>
            <w:vAlign w:val="center"/>
          </w:tcPr>
          <w:p w:rsidR="00FD4428" w:rsidRPr="00440C01" w:rsidRDefault="00FD4428" w:rsidP="00FD4428">
            <w:pPr>
              <w:jc w:val="center"/>
              <w:rPr>
                <w:rFonts w:ascii="Arial" w:hAnsi="Arial" w:cs="Arial"/>
                <w:b/>
                <w:bCs/>
              </w:rPr>
            </w:pPr>
            <w:r w:rsidRPr="00440C01">
              <w:rPr>
                <w:rFonts w:ascii="Arial" w:hAnsi="Arial" w:cs="Arial"/>
                <w:b/>
                <w:bCs/>
              </w:rPr>
              <w:t>Otázka</w:t>
            </w:r>
          </w:p>
        </w:tc>
        <w:tc>
          <w:tcPr>
            <w:tcW w:w="6378" w:type="dxa"/>
            <w:vAlign w:val="center"/>
          </w:tcPr>
          <w:p w:rsidR="00FD4428" w:rsidRPr="00440C01" w:rsidRDefault="00900D84" w:rsidP="00FD4428">
            <w:pPr>
              <w:ind w:left="139"/>
              <w:jc w:val="center"/>
              <w:rPr>
                <w:rFonts w:ascii="Arial" w:hAnsi="Arial" w:cs="Arial"/>
                <w:b/>
                <w:color w:val="4472C4"/>
              </w:rPr>
            </w:pPr>
            <w:r w:rsidRPr="00900D84">
              <w:rPr>
                <w:rFonts w:ascii="Arial" w:hAnsi="Arial" w:cs="Arial"/>
                <w:b/>
              </w:rPr>
              <w:t>Odpoveď</w:t>
            </w:r>
            <w:r w:rsidR="007913FD">
              <w:rPr>
                <w:rFonts w:ascii="Arial" w:hAnsi="Arial" w:cs="Arial"/>
                <w:b/>
              </w:rPr>
              <w:t xml:space="preserve"> obstarávateľa</w:t>
            </w:r>
          </w:p>
        </w:tc>
      </w:tr>
      <w:tr w:rsidR="00FE6C55" w:rsidRPr="00C2744E" w:rsidTr="00D0116F">
        <w:tc>
          <w:tcPr>
            <w:tcW w:w="1125" w:type="dxa"/>
          </w:tcPr>
          <w:p w:rsidR="00FD4428" w:rsidRDefault="00FD4428" w:rsidP="00AC5346">
            <w:pPr>
              <w:pStyle w:val="Odsekzoznamu"/>
              <w:ind w:left="0"/>
              <w:jc w:val="center"/>
              <w:rPr>
                <w:rFonts w:ascii="Arial" w:hAnsi="Arial" w:cs="Arial"/>
                <w:lang w:val="cs-CZ"/>
              </w:rPr>
            </w:pPr>
            <w:r>
              <w:rPr>
                <w:rFonts w:ascii="Arial" w:hAnsi="Arial" w:cs="Arial"/>
                <w:lang w:val="cs-CZ"/>
              </w:rPr>
              <w:t>35</w:t>
            </w:r>
          </w:p>
        </w:tc>
        <w:tc>
          <w:tcPr>
            <w:tcW w:w="3695" w:type="dxa"/>
          </w:tcPr>
          <w:p w:rsidR="00FD4428" w:rsidRDefault="00FD4428" w:rsidP="00FD4428">
            <w:pPr>
              <w:jc w:val="both"/>
              <w:rPr>
                <w:rFonts w:ascii="Arial" w:hAnsi="Arial" w:cs="Arial"/>
                <w:lang w:val="cs-CZ"/>
              </w:rPr>
            </w:pPr>
          </w:p>
        </w:tc>
        <w:tc>
          <w:tcPr>
            <w:tcW w:w="4253" w:type="dxa"/>
          </w:tcPr>
          <w:p w:rsidR="00FD4428" w:rsidRDefault="00FD4428" w:rsidP="00FD4428">
            <w:pPr>
              <w:rPr>
                <w:rFonts w:ascii="Arial" w:hAnsi="Arial" w:cs="Arial"/>
                <w:lang w:val="cs-CZ"/>
              </w:rPr>
            </w:pPr>
            <w:r>
              <w:rPr>
                <w:rFonts w:ascii="Arial" w:hAnsi="Arial" w:cs="Arial"/>
                <w:lang w:val="cs-CZ"/>
              </w:rPr>
              <w:t>J</w:t>
            </w:r>
            <w:r w:rsidRPr="00FD4428">
              <w:rPr>
                <w:rFonts w:ascii="Arial" w:hAnsi="Arial" w:cs="Arial"/>
                <w:lang w:val="cs-CZ"/>
              </w:rPr>
              <w:t>e možné využiť existujúce snímače teploty v prípade, že riešenie nových snímačov kyseliny H3BO3 bude vyžadovať snímanie teploty média ? Alebo zákazník vyžaduje dodanie nových snímačov teploty ?</w:t>
            </w:r>
          </w:p>
        </w:tc>
        <w:tc>
          <w:tcPr>
            <w:tcW w:w="6378" w:type="dxa"/>
          </w:tcPr>
          <w:p w:rsidR="00FD4428" w:rsidRDefault="00855268" w:rsidP="00FD4428">
            <w:pPr>
              <w:rPr>
                <w:rFonts w:ascii="Arial" w:hAnsi="Arial" w:cs="Arial"/>
                <w:lang w:val="cs-CZ"/>
              </w:rPr>
            </w:pPr>
            <w:r>
              <w:rPr>
                <w:rFonts w:ascii="Arial" w:hAnsi="Arial" w:cs="Arial"/>
                <w:lang w:val="cs-CZ"/>
              </w:rPr>
              <w:t>Požaduje sa dodanie nových</w:t>
            </w:r>
            <w:r w:rsidR="00AA6FC1">
              <w:rPr>
                <w:rFonts w:ascii="Arial" w:hAnsi="Arial" w:cs="Arial"/>
                <w:lang w:val="cs-CZ"/>
              </w:rPr>
              <w:t xml:space="preserve"> snímačov teploty</w:t>
            </w:r>
          </w:p>
        </w:tc>
      </w:tr>
      <w:tr w:rsidR="00FE6C55" w:rsidRPr="00C2744E" w:rsidTr="00D0116F">
        <w:tc>
          <w:tcPr>
            <w:tcW w:w="1125" w:type="dxa"/>
          </w:tcPr>
          <w:p w:rsidR="00FD4428" w:rsidRDefault="00FD4428" w:rsidP="00AC5346">
            <w:pPr>
              <w:pStyle w:val="Odsekzoznamu"/>
              <w:ind w:left="0"/>
              <w:jc w:val="center"/>
              <w:rPr>
                <w:rFonts w:ascii="Arial" w:hAnsi="Arial" w:cs="Arial"/>
                <w:lang w:val="cs-CZ"/>
              </w:rPr>
            </w:pPr>
            <w:r>
              <w:rPr>
                <w:rFonts w:ascii="Arial" w:hAnsi="Arial" w:cs="Arial"/>
                <w:lang w:val="cs-CZ"/>
              </w:rPr>
              <w:t>36</w:t>
            </w:r>
          </w:p>
        </w:tc>
        <w:tc>
          <w:tcPr>
            <w:tcW w:w="3695" w:type="dxa"/>
          </w:tcPr>
          <w:p w:rsidR="00FD4428" w:rsidRDefault="00FD4428" w:rsidP="00FD4428">
            <w:pPr>
              <w:jc w:val="both"/>
              <w:rPr>
                <w:rFonts w:ascii="Arial" w:hAnsi="Arial" w:cs="Arial"/>
                <w:lang w:val="cs-CZ"/>
              </w:rPr>
            </w:pPr>
            <w:r w:rsidRPr="00FD4428">
              <w:rPr>
                <w:rFonts w:ascii="Arial" w:hAnsi="Arial" w:cs="Arial"/>
                <w:lang w:val="cs-CZ"/>
              </w:rPr>
              <w:t>v PTS na strane 17 je znenie : Pre novú kabeláž sa požaduje aj nové istenie... a ďalej Požiadavky na elektro časť: - v prípade zvýšených požiadaviek na napájanie je možná výmena ističa a doplnenie káblov.</w:t>
            </w:r>
          </w:p>
        </w:tc>
        <w:tc>
          <w:tcPr>
            <w:tcW w:w="4253" w:type="dxa"/>
          </w:tcPr>
          <w:p w:rsidR="00FD4428" w:rsidRDefault="00FD4428" w:rsidP="00FD4428">
            <w:pPr>
              <w:rPr>
                <w:rFonts w:ascii="Arial" w:hAnsi="Arial" w:cs="Arial"/>
                <w:lang w:val="cs-CZ"/>
              </w:rPr>
            </w:pPr>
            <w:r w:rsidRPr="00FD4428">
              <w:rPr>
                <w:rFonts w:ascii="Arial" w:hAnsi="Arial" w:cs="Arial"/>
                <w:lang w:val="cs-CZ"/>
              </w:rPr>
              <w:t>Prosíme jednoznačne prehlásiť, či zákazník vyžaduje nové istenie v každom prípade, bez ohľadu nato, že pôvodné istenie je vyhovujúce.</w:t>
            </w:r>
          </w:p>
        </w:tc>
        <w:tc>
          <w:tcPr>
            <w:tcW w:w="6378" w:type="dxa"/>
          </w:tcPr>
          <w:p w:rsidR="00FD4428" w:rsidRDefault="004B7CDA" w:rsidP="00760648">
            <w:pPr>
              <w:rPr>
                <w:rFonts w:ascii="Arial" w:hAnsi="Arial" w:cs="Arial"/>
                <w:lang w:val="cs-CZ"/>
              </w:rPr>
            </w:pPr>
            <w:r>
              <w:rPr>
                <w:rFonts w:ascii="Arial" w:hAnsi="Arial" w:cs="Arial"/>
                <w:lang w:val="cs-CZ"/>
              </w:rPr>
              <w:t>Podľa T</w:t>
            </w:r>
            <w:r w:rsidR="00760648">
              <w:rPr>
                <w:rFonts w:ascii="Arial" w:hAnsi="Arial" w:cs="Arial"/>
                <w:lang w:val="cs-CZ"/>
              </w:rPr>
              <w:t>echnickej špecifikácie.</w:t>
            </w:r>
          </w:p>
        </w:tc>
      </w:tr>
      <w:tr w:rsidR="00FE6C55" w:rsidRPr="00C2744E" w:rsidTr="00D0116F">
        <w:tc>
          <w:tcPr>
            <w:tcW w:w="1125" w:type="dxa"/>
          </w:tcPr>
          <w:p w:rsidR="00FD4428" w:rsidRDefault="00FD4428" w:rsidP="00AC5346">
            <w:pPr>
              <w:pStyle w:val="Odsekzoznamu"/>
              <w:ind w:left="0"/>
              <w:jc w:val="center"/>
              <w:rPr>
                <w:rFonts w:ascii="Arial" w:hAnsi="Arial" w:cs="Arial"/>
                <w:lang w:val="cs-CZ"/>
              </w:rPr>
            </w:pPr>
            <w:r>
              <w:rPr>
                <w:rFonts w:ascii="Arial" w:hAnsi="Arial" w:cs="Arial"/>
                <w:lang w:val="cs-CZ"/>
              </w:rPr>
              <w:t>37</w:t>
            </w:r>
          </w:p>
        </w:tc>
        <w:tc>
          <w:tcPr>
            <w:tcW w:w="3695" w:type="dxa"/>
          </w:tcPr>
          <w:p w:rsidR="00FD4428" w:rsidRPr="00FD4428" w:rsidRDefault="00FD4428" w:rsidP="00FD4428">
            <w:pPr>
              <w:jc w:val="both"/>
              <w:rPr>
                <w:rFonts w:ascii="Arial" w:hAnsi="Arial" w:cs="Arial"/>
                <w:lang w:val="cs-CZ"/>
              </w:rPr>
            </w:pPr>
            <w:r w:rsidRPr="00FD4428">
              <w:rPr>
                <w:rFonts w:ascii="Arial" w:hAnsi="Arial" w:cs="Arial"/>
                <w:lang w:val="cs-CZ"/>
              </w:rPr>
              <w:t>v PTS na strane 17 je znenie : 4.1.3 SKR :</w:t>
            </w:r>
          </w:p>
          <w:p w:rsidR="00FD4428" w:rsidRPr="00FD4428" w:rsidRDefault="00FD4428" w:rsidP="00FD4428">
            <w:pPr>
              <w:jc w:val="both"/>
              <w:rPr>
                <w:rFonts w:ascii="Arial" w:hAnsi="Arial" w:cs="Arial"/>
                <w:lang w:val="cs-CZ"/>
              </w:rPr>
            </w:pPr>
            <w:r w:rsidRPr="00FD4428">
              <w:rPr>
                <w:rFonts w:ascii="Arial" w:hAnsi="Arial" w:cs="Arial"/>
                <w:lang w:val="cs-CZ"/>
              </w:rPr>
              <w:t>V rámci riešenia sa požaduje:</w:t>
            </w:r>
          </w:p>
          <w:p w:rsidR="00FD4428" w:rsidRPr="00FD4428" w:rsidRDefault="00FD4428" w:rsidP="00FD4428">
            <w:pPr>
              <w:jc w:val="both"/>
              <w:rPr>
                <w:rFonts w:ascii="Arial" w:hAnsi="Arial" w:cs="Arial"/>
                <w:lang w:val="cs-CZ"/>
              </w:rPr>
            </w:pPr>
            <w:r w:rsidRPr="00FD4428">
              <w:rPr>
                <w:rFonts w:ascii="Arial" w:hAnsi="Arial" w:cs="Arial"/>
                <w:lang w:val="cs-CZ"/>
              </w:rPr>
              <w:t>- inovácia pôvodných bóromerov a ich príslušenstva -viď Tab.1 za bóromery nové,</w:t>
            </w:r>
          </w:p>
          <w:p w:rsidR="00FD4428" w:rsidRPr="00FD4428" w:rsidRDefault="00FD4428" w:rsidP="00FD4428">
            <w:pPr>
              <w:jc w:val="both"/>
              <w:rPr>
                <w:rFonts w:ascii="Arial" w:hAnsi="Arial" w:cs="Arial"/>
                <w:lang w:val="cs-CZ"/>
              </w:rPr>
            </w:pPr>
            <w:r w:rsidRPr="00FD4428">
              <w:rPr>
                <w:rFonts w:ascii="Arial" w:hAnsi="Arial" w:cs="Arial"/>
                <w:lang w:val="cs-CZ"/>
              </w:rPr>
              <w:t>- inovácia kabeláže, resp. vyhotovenie novej kabeláže,</w:t>
            </w:r>
          </w:p>
          <w:p w:rsidR="00FD4428" w:rsidRDefault="00FD4428" w:rsidP="00FD4428">
            <w:pPr>
              <w:jc w:val="both"/>
              <w:rPr>
                <w:rFonts w:ascii="Arial" w:hAnsi="Arial" w:cs="Arial"/>
                <w:lang w:val="cs-CZ"/>
              </w:rPr>
            </w:pPr>
            <w:r w:rsidRPr="00FD4428">
              <w:rPr>
                <w:rFonts w:ascii="Arial" w:hAnsi="Arial" w:cs="Arial"/>
                <w:lang w:val="cs-CZ"/>
              </w:rPr>
              <w:t>- inovácia združovacích skriniek v blízkosti bóromerov,...</w:t>
            </w:r>
          </w:p>
        </w:tc>
        <w:tc>
          <w:tcPr>
            <w:tcW w:w="4253" w:type="dxa"/>
          </w:tcPr>
          <w:p w:rsidR="00FD4428" w:rsidRDefault="00FD4428" w:rsidP="00FD4428">
            <w:pPr>
              <w:rPr>
                <w:rFonts w:ascii="Arial" w:hAnsi="Arial" w:cs="Arial"/>
                <w:lang w:val="cs-CZ"/>
              </w:rPr>
            </w:pPr>
            <w:r w:rsidRPr="00FD4428">
              <w:rPr>
                <w:rFonts w:ascii="Arial" w:hAnsi="Arial" w:cs="Arial"/>
                <w:lang w:val="cs-CZ"/>
              </w:rPr>
              <w:t>Prosíme jednoznačne prehlásiť, že zákazník vyžaduje nové dodávky bóromerov, novú kompletnú kabeláž, nové združovacie skrinky bez ohľadu nato, že niečo z pôvodných dodávok je vyhovujúce.</w:t>
            </w:r>
          </w:p>
        </w:tc>
        <w:tc>
          <w:tcPr>
            <w:tcW w:w="6378" w:type="dxa"/>
          </w:tcPr>
          <w:p w:rsidR="00FD4428" w:rsidRDefault="00DF5A3E" w:rsidP="00FD4428">
            <w:pPr>
              <w:rPr>
                <w:rFonts w:ascii="Arial" w:hAnsi="Arial" w:cs="Arial"/>
                <w:lang w:val="cs-CZ"/>
              </w:rPr>
            </w:pPr>
            <w:r>
              <w:rPr>
                <w:rFonts w:ascii="Arial" w:hAnsi="Arial" w:cs="Arial"/>
                <w:lang w:val="cs-CZ"/>
              </w:rPr>
              <w:t>áno</w:t>
            </w:r>
          </w:p>
        </w:tc>
      </w:tr>
      <w:tr w:rsidR="00FE6C55" w:rsidRPr="00C2744E" w:rsidTr="00D0116F">
        <w:tc>
          <w:tcPr>
            <w:tcW w:w="1125" w:type="dxa"/>
          </w:tcPr>
          <w:p w:rsidR="00FD4428" w:rsidRDefault="00FD4428" w:rsidP="00AC5346">
            <w:pPr>
              <w:pStyle w:val="Odsekzoznamu"/>
              <w:ind w:left="0"/>
              <w:jc w:val="center"/>
              <w:rPr>
                <w:rFonts w:ascii="Arial" w:hAnsi="Arial" w:cs="Arial"/>
                <w:lang w:val="cs-CZ"/>
              </w:rPr>
            </w:pPr>
            <w:r>
              <w:rPr>
                <w:rFonts w:ascii="Arial" w:hAnsi="Arial" w:cs="Arial"/>
                <w:lang w:val="cs-CZ"/>
              </w:rPr>
              <w:lastRenderedPageBreak/>
              <w:t>38</w:t>
            </w:r>
          </w:p>
        </w:tc>
        <w:tc>
          <w:tcPr>
            <w:tcW w:w="3695" w:type="dxa"/>
          </w:tcPr>
          <w:p w:rsidR="00FD4428" w:rsidRDefault="00FD4428" w:rsidP="00FD4428">
            <w:pPr>
              <w:jc w:val="both"/>
              <w:rPr>
                <w:rFonts w:ascii="Arial" w:hAnsi="Arial" w:cs="Arial"/>
                <w:lang w:val="cs-CZ"/>
              </w:rPr>
            </w:pPr>
            <w:r w:rsidRPr="00FD4428">
              <w:rPr>
                <w:rFonts w:ascii="Arial" w:hAnsi="Arial" w:cs="Arial"/>
                <w:lang w:val="cs-CZ"/>
              </w:rPr>
              <w:t>v PTS na strane 20 je znenie : Pre nové káblové trasy budú vyhotovené nové hermetické a požiarne priechodky.</w:t>
            </w:r>
          </w:p>
        </w:tc>
        <w:tc>
          <w:tcPr>
            <w:tcW w:w="4253" w:type="dxa"/>
          </w:tcPr>
          <w:p w:rsidR="00FD4428" w:rsidRDefault="00FD4428" w:rsidP="00FD4428">
            <w:pPr>
              <w:rPr>
                <w:rFonts w:ascii="Arial" w:hAnsi="Arial" w:cs="Arial"/>
                <w:lang w:val="cs-CZ"/>
              </w:rPr>
            </w:pPr>
            <w:r w:rsidRPr="00FD4428">
              <w:rPr>
                <w:rFonts w:ascii="Arial" w:hAnsi="Arial" w:cs="Arial"/>
                <w:lang w:val="cs-CZ"/>
              </w:rPr>
              <w:t>Prosíme jednoznačne potvrdiť znenie, že majú byť dodané nové HKP pre prestup nových káblov. Pre nové káble môžu byť využité už vybudované káblové trasy.</w:t>
            </w:r>
          </w:p>
        </w:tc>
        <w:tc>
          <w:tcPr>
            <w:tcW w:w="6378" w:type="dxa"/>
          </w:tcPr>
          <w:p w:rsidR="00FD4428" w:rsidRDefault="004B7CDA" w:rsidP="00FD4428">
            <w:pPr>
              <w:rPr>
                <w:rFonts w:ascii="Arial" w:hAnsi="Arial" w:cs="Arial"/>
                <w:lang w:val="cs-CZ"/>
              </w:rPr>
            </w:pPr>
            <w:r>
              <w:rPr>
                <w:rFonts w:ascii="Arial" w:hAnsi="Arial" w:cs="Arial"/>
                <w:lang w:val="cs-CZ"/>
              </w:rPr>
              <w:t>Á</w:t>
            </w:r>
            <w:r w:rsidR="00222DDC">
              <w:rPr>
                <w:rFonts w:ascii="Arial" w:hAnsi="Arial" w:cs="Arial"/>
                <w:lang w:val="cs-CZ"/>
              </w:rPr>
              <w:t>no</w:t>
            </w:r>
            <w:r>
              <w:rPr>
                <w:rFonts w:ascii="Arial" w:hAnsi="Arial" w:cs="Arial"/>
                <w:lang w:val="cs-CZ"/>
              </w:rPr>
              <w:t>, existujúca kabeláž v káblových trasách nesmie byť poškodená novou pokládkou.</w:t>
            </w:r>
          </w:p>
        </w:tc>
      </w:tr>
      <w:tr w:rsidR="006814DC" w:rsidRPr="00C2744E" w:rsidTr="00D0116F">
        <w:tc>
          <w:tcPr>
            <w:tcW w:w="1125" w:type="dxa"/>
          </w:tcPr>
          <w:p w:rsidR="006814DC" w:rsidRDefault="006814DC" w:rsidP="00AC5346">
            <w:pPr>
              <w:pStyle w:val="Odsekzoznamu"/>
              <w:ind w:left="0"/>
              <w:jc w:val="center"/>
              <w:rPr>
                <w:rFonts w:ascii="Arial" w:hAnsi="Arial" w:cs="Arial"/>
                <w:lang w:val="cs-CZ"/>
              </w:rPr>
            </w:pPr>
            <w:r>
              <w:rPr>
                <w:rFonts w:ascii="Arial" w:hAnsi="Arial" w:cs="Arial"/>
                <w:lang w:val="cs-CZ"/>
              </w:rPr>
              <w:t>39</w:t>
            </w:r>
          </w:p>
        </w:tc>
        <w:tc>
          <w:tcPr>
            <w:tcW w:w="3695" w:type="dxa"/>
          </w:tcPr>
          <w:p w:rsidR="006814DC" w:rsidRPr="00FD4428" w:rsidRDefault="006814DC" w:rsidP="006814DC">
            <w:pPr>
              <w:jc w:val="both"/>
              <w:rPr>
                <w:rFonts w:ascii="Arial" w:hAnsi="Arial" w:cs="Arial"/>
                <w:lang w:val="cs-CZ"/>
              </w:rPr>
            </w:pPr>
            <w:r w:rsidRPr="00FD4428">
              <w:rPr>
                <w:rFonts w:ascii="Arial" w:hAnsi="Arial" w:cs="Arial"/>
                <w:lang w:val="cs-CZ"/>
              </w:rPr>
              <w:t>v PTS na strane 5 je znenie :</w:t>
            </w:r>
          </w:p>
          <w:p w:rsidR="006814DC" w:rsidRDefault="006814DC" w:rsidP="006814DC">
            <w:pPr>
              <w:jc w:val="both"/>
              <w:rPr>
                <w:rFonts w:ascii="Arial" w:hAnsi="Arial" w:cs="Arial"/>
                <w:lang w:val="cs-CZ"/>
              </w:rPr>
            </w:pPr>
            <w:r w:rsidRPr="00FD4428">
              <w:rPr>
                <w:rFonts w:ascii="Arial" w:hAnsi="Arial" w:cs="Arial"/>
                <w:lang w:val="cs-CZ"/>
              </w:rPr>
              <w:t>Pre prechod káblov bóromerov cez hermetickú zónu bez porušenia hermetičnosti sú použité elektropriechodky typ PGKK (do 1 kV)....Priechodky typu PGKK sú nahrádzané elektropriechodkami KABEX 2002. Počet hermetických káblových priechodiek (HKP) prislúchajúcich meraniam TC a YC je 10 ks na 3. bloku a 12 ks na 4. bloku.</w:t>
            </w:r>
          </w:p>
        </w:tc>
        <w:tc>
          <w:tcPr>
            <w:tcW w:w="4253" w:type="dxa"/>
          </w:tcPr>
          <w:p w:rsidR="006814DC" w:rsidRDefault="006814DC" w:rsidP="006814DC">
            <w:pPr>
              <w:rPr>
                <w:rFonts w:ascii="Arial" w:hAnsi="Arial" w:cs="Arial"/>
                <w:lang w:val="cs-CZ"/>
              </w:rPr>
            </w:pPr>
            <w:r w:rsidRPr="00FD4428">
              <w:rPr>
                <w:rFonts w:ascii="Arial" w:hAnsi="Arial" w:cs="Arial"/>
                <w:lang w:val="cs-CZ"/>
              </w:rPr>
              <w:t>Pre odhad počtu / typu (priemer otvoru, hrúbka steny) nových HKP potrebujeme vedieť, či existujúce HKP sú obsadené iba boromermi, alebo sú aj pre iné merania. V tomto prípade prosím dodať prehľad osadenia týchto existujúcich HKP typmi káblov aj pre iné merania a potvrdiť, ktoré káble sú funkčné a treba ich zachovať. ( káble pre nové boromery budú vymenené). Môžete nám poskytnúť túto informáciu ?</w:t>
            </w:r>
          </w:p>
        </w:tc>
        <w:tc>
          <w:tcPr>
            <w:tcW w:w="6378" w:type="dxa"/>
          </w:tcPr>
          <w:p w:rsidR="00842835" w:rsidRDefault="00842835" w:rsidP="00842835">
            <w:pPr>
              <w:rPr>
                <w:rFonts w:ascii="Arial" w:hAnsi="Arial" w:cs="Arial"/>
                <w:lang w:val="cs-CZ"/>
              </w:rPr>
            </w:pPr>
            <w:r>
              <w:rPr>
                <w:rFonts w:ascii="Arial" w:hAnsi="Arial" w:cs="Arial"/>
                <w:lang w:val="cs-CZ"/>
              </w:rPr>
              <w:t>Existujúce HKP, cez ktoré prechádzajú káble od bóromerov, sú väčšinou obsadené aj cudzími káblami na susedných „žgutoch“, niektoré s ťažko čitatateľnými štítkami, alebo bez nich. Ich prehľadom nedisponujeme. Nie je to však problém. Cudzie káble sa ponechajú, bóromerové káble sa odpoja a vykoná sa utesnenie štandardným spôsobom.</w:t>
            </w:r>
          </w:p>
          <w:p w:rsidR="00842835" w:rsidRDefault="00842835" w:rsidP="00842835">
            <w:pPr>
              <w:rPr>
                <w:rFonts w:ascii="Calibri" w:hAnsi="Calibri" w:cs="Calibri"/>
                <w:lang w:val="sk-SK"/>
              </w:rPr>
            </w:pPr>
            <w:r>
              <w:rPr>
                <w:rFonts w:ascii="Arial" w:hAnsi="Arial" w:cs="Arial"/>
                <w:lang w:val="cs-CZ"/>
              </w:rPr>
              <w:t xml:space="preserve">U HKP iba s bóromerovými káblami sa po ich odpojení utesní celá priechodka štandardným spôsobom, alebo sa podľa potreby vybraná HKP nahradí namontovaním novej priechodky.  </w:t>
            </w:r>
          </w:p>
          <w:p w:rsidR="006814DC" w:rsidRDefault="006814DC" w:rsidP="006814DC">
            <w:pPr>
              <w:rPr>
                <w:rFonts w:ascii="Arial" w:hAnsi="Arial" w:cs="Arial"/>
                <w:lang w:val="cs-CZ"/>
              </w:rPr>
            </w:pPr>
          </w:p>
        </w:tc>
      </w:tr>
      <w:tr w:rsidR="006814DC" w:rsidRPr="00C2744E" w:rsidTr="00D0116F">
        <w:tc>
          <w:tcPr>
            <w:tcW w:w="1125" w:type="dxa"/>
          </w:tcPr>
          <w:p w:rsidR="006814DC" w:rsidRDefault="006814DC" w:rsidP="00AC5346">
            <w:pPr>
              <w:pStyle w:val="Odsekzoznamu"/>
              <w:ind w:left="0"/>
              <w:jc w:val="center"/>
              <w:rPr>
                <w:rFonts w:ascii="Arial" w:hAnsi="Arial" w:cs="Arial"/>
                <w:lang w:val="cs-CZ"/>
              </w:rPr>
            </w:pPr>
            <w:r>
              <w:rPr>
                <w:rFonts w:ascii="Arial" w:hAnsi="Arial" w:cs="Arial"/>
                <w:lang w:val="cs-CZ"/>
              </w:rPr>
              <w:t>40</w:t>
            </w:r>
          </w:p>
        </w:tc>
        <w:tc>
          <w:tcPr>
            <w:tcW w:w="3695" w:type="dxa"/>
          </w:tcPr>
          <w:p w:rsidR="006814DC" w:rsidRPr="00097899" w:rsidRDefault="006814DC" w:rsidP="006814DC">
            <w:pPr>
              <w:jc w:val="both"/>
              <w:rPr>
                <w:rFonts w:ascii="Arial" w:hAnsi="Arial" w:cs="Arial"/>
                <w:lang w:val="cs-CZ"/>
              </w:rPr>
            </w:pPr>
            <w:r w:rsidRPr="00097899">
              <w:rPr>
                <w:rFonts w:ascii="Arial" w:hAnsi="Arial" w:cs="Arial"/>
                <w:lang w:val="cs-CZ"/>
              </w:rPr>
              <w:t>v PTS v prílohe č. 1 - Bloková schém prenosu signálov bóromerov :</w:t>
            </w:r>
          </w:p>
          <w:p w:rsidR="006814DC" w:rsidRDefault="006814DC" w:rsidP="006814DC">
            <w:pPr>
              <w:jc w:val="both"/>
              <w:rPr>
                <w:rFonts w:ascii="Arial" w:hAnsi="Arial" w:cs="Arial"/>
                <w:lang w:val="cs-CZ"/>
              </w:rPr>
            </w:pPr>
            <w:r w:rsidRPr="00097899">
              <w:rPr>
                <w:rFonts w:ascii="Arial" w:hAnsi="Arial" w:cs="Arial"/>
                <w:lang w:val="cs-CZ"/>
              </w:rPr>
              <w:t>V PTS na strane 18 je podmienka : Požaduje sa, aby signály od všetkých bóromerov boli privedené zo servisných staníc do TPS.</w:t>
            </w:r>
          </w:p>
        </w:tc>
        <w:tc>
          <w:tcPr>
            <w:tcW w:w="4253" w:type="dxa"/>
          </w:tcPr>
          <w:p w:rsidR="006814DC" w:rsidRDefault="006814DC" w:rsidP="006814DC">
            <w:pPr>
              <w:rPr>
                <w:rFonts w:ascii="Arial" w:hAnsi="Arial" w:cs="Arial"/>
                <w:lang w:val="cs-CZ"/>
              </w:rPr>
            </w:pPr>
            <w:r w:rsidRPr="00097899">
              <w:rPr>
                <w:rFonts w:ascii="Arial" w:hAnsi="Arial" w:cs="Arial"/>
                <w:lang w:val="cs-CZ"/>
              </w:rPr>
              <w:t>Tabuľka v prílohe túto požiadavku neobsahuje. Môžete nám zaslať revíziu Blokovej schémy prenosu signálov bóromerov, ktorá zohľadní vaše požiadavky a zosúladí ich s textovou časťou PTS ?</w:t>
            </w:r>
          </w:p>
        </w:tc>
        <w:tc>
          <w:tcPr>
            <w:tcW w:w="6378" w:type="dxa"/>
          </w:tcPr>
          <w:p w:rsidR="006814DC" w:rsidRDefault="006814DC" w:rsidP="006814DC">
            <w:pPr>
              <w:rPr>
                <w:rFonts w:ascii="Arial" w:hAnsi="Arial" w:cs="Arial"/>
                <w:lang w:val="cs-CZ"/>
              </w:rPr>
            </w:pPr>
            <w:r>
              <w:rPr>
                <w:rFonts w:ascii="Arial" w:hAnsi="Arial" w:cs="Arial"/>
                <w:lang w:val="cs-CZ"/>
              </w:rPr>
              <w:t>Príloha č. 1 TŠ znázorňuje súčasný stav.</w:t>
            </w:r>
          </w:p>
          <w:p w:rsidR="006814DC" w:rsidRDefault="008F6020" w:rsidP="006814DC">
            <w:pPr>
              <w:rPr>
                <w:rFonts w:ascii="Arial" w:hAnsi="Arial" w:cs="Arial"/>
                <w:lang w:val="cs-CZ"/>
              </w:rPr>
            </w:pPr>
            <w:r>
              <w:rPr>
                <w:rFonts w:ascii="Arial" w:hAnsi="Arial" w:cs="Arial"/>
                <w:lang w:val="cs-CZ"/>
              </w:rPr>
              <w:t>Uchádzač</w:t>
            </w:r>
            <w:r w:rsidR="006814DC">
              <w:rPr>
                <w:rFonts w:ascii="Arial" w:hAnsi="Arial" w:cs="Arial"/>
                <w:lang w:val="cs-CZ"/>
              </w:rPr>
              <w:t xml:space="preserve"> vypracuje technické riešenie na základe požiadaviek v TŠ.</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41</w:t>
            </w:r>
          </w:p>
        </w:tc>
        <w:tc>
          <w:tcPr>
            <w:tcW w:w="3695" w:type="dxa"/>
          </w:tcPr>
          <w:p w:rsidR="001F2BCB" w:rsidRDefault="001F2BCB" w:rsidP="001F2BCB">
            <w:pPr>
              <w:jc w:val="both"/>
              <w:rPr>
                <w:rFonts w:ascii="Arial" w:hAnsi="Arial" w:cs="Arial"/>
                <w:lang w:val="cs-CZ"/>
              </w:rPr>
            </w:pPr>
            <w:r w:rsidRPr="00740E1A">
              <w:rPr>
                <w:rFonts w:ascii="Arial" w:hAnsi="Arial" w:cs="Arial"/>
                <w:color w:val="000000" w:themeColor="text1"/>
                <w:lang w:eastAsia="sk-SK"/>
              </w:rPr>
              <w:t>v TŠ v bode 3.1 ROZSAH PLNENIA je uvedené:</w:t>
            </w:r>
            <w:r w:rsidRPr="00740E1A">
              <w:rPr>
                <w:rFonts w:ascii="Arial" w:hAnsi="Arial" w:cs="Arial"/>
                <w:color w:val="000000" w:themeColor="text1"/>
                <w:lang w:eastAsia="sk-SK"/>
              </w:rPr>
              <w:br/>
              <w:t>V súlade so súčasným stavom požadujeme demontáž starých zariadení (detektorov, vyhodnocovacích jednotiek, združovacích skriniek, kabeláže) a dodávku a montáž nových zariadení. Požadujeme zabezpečiť aj úpravu odberových miest, úpravu kotvení potrubí a zariadení.</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Je možné obdržať výkres kotvenia (stavebná časť) pre existujúci boromer YC-369 (3., 4. blok)? Prípadne je možné realizovať nové kotviace body do podlahy (oblícovka)?</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 xml:space="preserve">Realizovať nové kotviace body do podlahy je možné s požiadavkou zachovania 100% tesnosti oblicovky. </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42</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4.1.1 STROJNÁ ČASŤ je uvedené:</w:t>
            </w:r>
            <w:r w:rsidRPr="00740E1A">
              <w:rPr>
                <w:rFonts w:ascii="Arial" w:hAnsi="Arial" w:cs="Arial"/>
                <w:color w:val="000000" w:themeColor="text1"/>
                <w:lang w:eastAsia="sk-SK"/>
              </w:rPr>
              <w:br/>
              <w:t>Na trase bóromera TR-155D za čerpadlami recirkulácie bóru sa požadujú nasledovné úpravy:</w:t>
            </w:r>
            <w:r w:rsidRPr="00740E1A">
              <w:rPr>
                <w:rFonts w:ascii="Arial" w:hAnsi="Arial" w:cs="Arial"/>
                <w:color w:val="000000" w:themeColor="text1"/>
                <w:lang w:eastAsia="sk-SK"/>
              </w:rPr>
              <w:br/>
              <w:t>...</w:t>
            </w:r>
            <w:r w:rsidRPr="00740E1A">
              <w:rPr>
                <w:rFonts w:ascii="Arial" w:hAnsi="Arial" w:cs="Arial"/>
                <w:color w:val="000000" w:themeColor="text1"/>
                <w:lang w:eastAsia="sk-SK"/>
              </w:rPr>
              <w:br/>
              <w:t xml:space="preserve">Poznámka: Projektant môže navrhnúť inú modifikáciu trasy meraného média </w:t>
            </w:r>
            <w:r w:rsidRPr="00740E1A">
              <w:rPr>
                <w:rFonts w:ascii="Arial" w:hAnsi="Arial" w:cs="Arial"/>
                <w:color w:val="000000" w:themeColor="text1"/>
                <w:lang w:eastAsia="sk-SK"/>
              </w:rPr>
              <w:lastRenderedPageBreak/>
              <w:t>a úpravy odvzdušnenia tak, aby nedochádzalo k zavzdušneniu potrubia na ktorom je namontovaný bóromer.</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lastRenderedPageBreak/>
              <w:t>Úprava trasy na ktorej je umiestnený boromer TR-155D, v prípade  iného riešenia eliminácia zavzdušnenia je možné uvažovať s modifikáciou potrubnej trasy – pretrasovanie?</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Áno, ak sa nové riešenie bude javiť výhodnejšie ako pôvodné.</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43</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2.2. OPIS SÚČASNÉHO STAVU A KLASIFIKÁCIA je uvedené:</w:t>
            </w:r>
            <w:r w:rsidRPr="00740E1A">
              <w:rPr>
                <w:rFonts w:ascii="Arial" w:hAnsi="Arial" w:cs="Arial"/>
                <w:color w:val="000000" w:themeColor="text1"/>
                <w:lang w:eastAsia="sk-SK"/>
              </w:rPr>
              <w:br/>
              <w:t>Každý snímač je doplnený dvojicou odporových teplomerov (jeden pre každý kanál) na teplotnú kompenzáciu merania. Teplomery sú príložné okrem systémov TH, kde sú zabudované v meracom potrubí - v suchej jímke.</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Pokiaľ by boli použité príložné snímače teploty, budú ponechané existujúce snímače teploty alebo treba uvažovať s ich demontážou?</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Existujúce snímače teploty sa demontujú a nahradia novými.</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44</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4.1.2 ELEKTRO ČASŤ je uvedené:</w:t>
            </w:r>
            <w:r w:rsidRPr="00740E1A">
              <w:rPr>
                <w:rFonts w:ascii="Arial" w:hAnsi="Arial" w:cs="Arial"/>
                <w:color w:val="000000" w:themeColor="text1"/>
                <w:lang w:eastAsia="sk-SK"/>
              </w:rPr>
              <w:br/>
              <w:t>V rámci diela sa požaduje výmena kabeláže - demontáž starej a montáž novej kabeláže.</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Žiadame potvrdiť, prípadnú demontáž v spoločných káblových trasách (HKT). Požaduje sa len demontáž v rozsahu miestnej kabeláže ?</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 xml:space="preserve">V spoločných káblových trasách budú pôvodné káble ponechané, voľné konce zaizolované a označené. </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45</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4.1.2 ELEKTRO ČASŤ je uvedené:</w:t>
            </w:r>
            <w:r w:rsidRPr="00740E1A">
              <w:rPr>
                <w:rFonts w:ascii="Arial" w:hAnsi="Arial" w:cs="Arial"/>
                <w:color w:val="000000" w:themeColor="text1"/>
                <w:lang w:eastAsia="sk-SK"/>
              </w:rPr>
              <w:br/>
              <w:t>Pre novú kabeláž sa požaduje aj nové istenie, pričom musí byť zabezpečená selektivita ochrán.</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Požaduje sa kompletná výmena istiacich prvkov pre všetky bóromery ?</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Áno.</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46</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4.1.2 ELEKTRO ČASŤ je uvedené:</w:t>
            </w:r>
            <w:r w:rsidRPr="00740E1A">
              <w:rPr>
                <w:rFonts w:ascii="Arial" w:hAnsi="Arial" w:cs="Arial"/>
                <w:color w:val="000000" w:themeColor="text1"/>
                <w:lang w:eastAsia="sk-SK"/>
              </w:rPr>
              <w:br/>
              <w:t>Pre novú kabeláž sa požaduje aj nové istenie, pričom musí byť zabezpečená selektivita ochrán.</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Požadujeme informáciu o súčasnom stave istiacich prvkov v dotknutom i nadradenom rozvádzači.</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V súčasnom stave sú bóromery istené ističmi 6A a v nadradenom rozvádzači je inštalovaná poistka 25A.</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47</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4.1.2 ELEKTRO ČASŤ je uvedené:</w:t>
            </w:r>
            <w:r w:rsidRPr="00740E1A">
              <w:rPr>
                <w:rFonts w:ascii="Arial" w:hAnsi="Arial" w:cs="Arial"/>
                <w:color w:val="000000" w:themeColor="text1"/>
                <w:lang w:eastAsia="sk-SK"/>
              </w:rPr>
              <w:br/>
              <w:t>V rámci diela sa požaduje výmena kabeláže - demontáž starej a montáž novej kabeláže.</w:t>
            </w:r>
            <w:r w:rsidRPr="00740E1A">
              <w:rPr>
                <w:rFonts w:ascii="Arial" w:hAnsi="Arial" w:cs="Arial"/>
                <w:color w:val="000000" w:themeColor="text1"/>
                <w:lang w:eastAsia="sk-SK"/>
              </w:rPr>
              <w:br/>
              <w:t>Typ a dĺžka novej kabeláže je v rámci plnenia diela zhotoviteľom podľa použitých nových bóromerov.</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Môžete potvrdiť, že správcom káblových trás budú pri návrhu riešenia pridelené trasy s ohľadom na naplnenosť káblových trás a vzhľadom na všetky požiadavky požadované na káble pre príslušné bóromery?</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Nie nebudú pridelené. Návrh riešenia spracováva projektant. Navrhnuté riešenie bude pripomienkované odbornými útvarmi SE EBO.</w:t>
            </w:r>
          </w:p>
        </w:tc>
      </w:tr>
      <w:tr w:rsidR="001F2BCB" w:rsidRPr="00C2744E" w:rsidTr="00D0116F">
        <w:tc>
          <w:tcPr>
            <w:tcW w:w="1125" w:type="dxa"/>
          </w:tcPr>
          <w:p w:rsidR="001F2BCB" w:rsidRDefault="001F2BCB" w:rsidP="001F2BCB">
            <w:pPr>
              <w:pStyle w:val="Odsekzoznamu"/>
              <w:ind w:left="0"/>
              <w:jc w:val="center"/>
              <w:rPr>
                <w:rFonts w:ascii="Arial" w:hAnsi="Arial" w:cs="Arial"/>
                <w:lang w:val="cs-CZ"/>
              </w:rPr>
            </w:pPr>
            <w:r>
              <w:rPr>
                <w:rFonts w:ascii="Arial" w:hAnsi="Arial" w:cs="Arial"/>
                <w:lang w:val="cs-CZ"/>
              </w:rPr>
              <w:t>48</w:t>
            </w:r>
          </w:p>
        </w:tc>
        <w:tc>
          <w:tcPr>
            <w:tcW w:w="3695"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t>V TŠ v bode 2.2. OPIS SÚČASNÉHO STAVU A KLASIFIKÁCIA je uvedené:</w:t>
            </w:r>
            <w:r w:rsidRPr="00740E1A">
              <w:rPr>
                <w:rFonts w:ascii="Arial" w:hAnsi="Arial" w:cs="Arial"/>
                <w:color w:val="000000" w:themeColor="text1"/>
                <w:lang w:eastAsia="sk-SK"/>
              </w:rPr>
              <w:br/>
              <w:t>Počet hermetických káblových priechodiek (HKP) prislúchajúcich meraniam TC a YC je 10 ks na 3. bloku a 12 ks na 4. bloku.</w:t>
            </w:r>
            <w:r w:rsidRPr="00740E1A">
              <w:rPr>
                <w:rFonts w:ascii="Arial" w:hAnsi="Arial" w:cs="Arial"/>
                <w:color w:val="000000" w:themeColor="text1"/>
                <w:lang w:eastAsia="sk-SK"/>
              </w:rPr>
              <w:br/>
            </w:r>
            <w:r w:rsidRPr="00740E1A">
              <w:rPr>
                <w:rFonts w:ascii="Arial" w:hAnsi="Arial" w:cs="Arial"/>
                <w:color w:val="000000" w:themeColor="text1"/>
                <w:lang w:eastAsia="sk-SK"/>
              </w:rPr>
              <w:lastRenderedPageBreak/>
              <w:br/>
              <w:t>4.1.2. ELEKTRO ČASŤ - Požaduje sa minimalizácia počtu hermetických káblových priechodiek (HKP), cez ktoré budú vedené káble od bóromerov z hermetických priestorov. Nepotrebné priechodky budú utesnené. Prehľad priechodiek viď. príloha č.6.</w:t>
            </w:r>
            <w:r w:rsidRPr="00740E1A">
              <w:rPr>
                <w:rFonts w:ascii="Arial" w:hAnsi="Arial" w:cs="Arial"/>
                <w:color w:val="000000" w:themeColor="text1"/>
                <w:lang w:eastAsia="sk-SK"/>
              </w:rPr>
              <w:br/>
            </w:r>
            <w:r w:rsidRPr="00740E1A">
              <w:rPr>
                <w:rFonts w:ascii="Arial" w:hAnsi="Arial" w:cs="Arial"/>
                <w:color w:val="000000" w:themeColor="text1"/>
                <w:lang w:eastAsia="sk-SK"/>
              </w:rPr>
              <w:br/>
              <w:t>4.1.4 STAVEBNÁ ČASŤ - Pre nové káblové trasy budú vyhotovené nové hermetické a požiarne priechodky.</w:t>
            </w:r>
          </w:p>
        </w:tc>
        <w:tc>
          <w:tcPr>
            <w:tcW w:w="4253" w:type="dxa"/>
          </w:tcPr>
          <w:p w:rsidR="001F2BCB" w:rsidRPr="00740E1A" w:rsidRDefault="001F2BCB" w:rsidP="001F2BCB">
            <w:pPr>
              <w:rPr>
                <w:rFonts w:ascii="Roboto" w:hAnsi="Roboto" w:cs="Arial"/>
                <w:color w:val="000000" w:themeColor="text1"/>
                <w:sz w:val="24"/>
                <w:szCs w:val="24"/>
                <w:lang w:eastAsia="sk-SK"/>
              </w:rPr>
            </w:pPr>
            <w:r w:rsidRPr="00740E1A">
              <w:rPr>
                <w:rFonts w:ascii="Arial" w:hAnsi="Arial" w:cs="Arial"/>
                <w:color w:val="000000" w:themeColor="text1"/>
                <w:lang w:eastAsia="sk-SK"/>
              </w:rPr>
              <w:lastRenderedPageBreak/>
              <w:t>Môžete potvrdiť, že správcom hermetických priechodiek bude pridelená využiteľnosť konkrétnych voľných hermetických káblových priechodiek / modulov?</w:t>
            </w:r>
          </w:p>
        </w:tc>
        <w:tc>
          <w:tcPr>
            <w:tcW w:w="6378" w:type="dxa"/>
          </w:tcPr>
          <w:p w:rsidR="001F2BCB" w:rsidRPr="00740E1A" w:rsidRDefault="001F2BCB" w:rsidP="001F2BCB">
            <w:pPr>
              <w:rPr>
                <w:rFonts w:ascii="Arial" w:hAnsi="Arial" w:cs="Arial"/>
                <w:color w:val="000000" w:themeColor="text1"/>
                <w:lang w:eastAsia="sk-SK"/>
              </w:rPr>
            </w:pPr>
            <w:r w:rsidRPr="00740E1A">
              <w:rPr>
                <w:rFonts w:ascii="Arial" w:hAnsi="Arial" w:cs="Arial"/>
                <w:color w:val="000000" w:themeColor="text1"/>
                <w:lang w:eastAsia="sk-SK"/>
              </w:rPr>
              <w:t>Po dohode so správcom HKP sa určí konkrétne miesto inštalácie nových HKP.</w:t>
            </w:r>
          </w:p>
        </w:tc>
      </w:tr>
      <w:tr w:rsidR="001F2BCB" w:rsidRPr="00C2744E" w:rsidTr="00D0116F">
        <w:tc>
          <w:tcPr>
            <w:tcW w:w="1125" w:type="dxa"/>
          </w:tcPr>
          <w:p w:rsidR="001F2BCB" w:rsidRDefault="00D0116F" w:rsidP="001F2BCB">
            <w:pPr>
              <w:pStyle w:val="Odsekzoznamu"/>
              <w:ind w:left="0"/>
              <w:jc w:val="center"/>
              <w:rPr>
                <w:rFonts w:ascii="Arial" w:hAnsi="Arial" w:cs="Arial"/>
                <w:lang w:val="cs-CZ"/>
              </w:rPr>
            </w:pPr>
            <w:r>
              <w:rPr>
                <w:rFonts w:ascii="Arial" w:hAnsi="Arial" w:cs="Arial"/>
                <w:lang w:val="cs-CZ"/>
              </w:rPr>
              <w:t>49</w:t>
            </w:r>
          </w:p>
        </w:tc>
        <w:tc>
          <w:tcPr>
            <w:tcW w:w="3695" w:type="dxa"/>
          </w:tcPr>
          <w:p w:rsidR="001F2BCB" w:rsidRDefault="00FE61E2" w:rsidP="001F2BCB">
            <w:pPr>
              <w:jc w:val="both"/>
              <w:rPr>
                <w:rFonts w:ascii="Arial" w:hAnsi="Arial" w:cs="Arial"/>
                <w:lang w:val="cs-CZ"/>
              </w:rPr>
            </w:pPr>
            <w:r w:rsidRPr="00FE61E2">
              <w:rPr>
                <w:rFonts w:ascii="Arial" w:hAnsi="Arial" w:cs="Arial"/>
                <w:lang w:val="cs-CZ"/>
              </w:rPr>
              <w:t>Bod 2.2. TŠ, strana 5 – V opise východiskovej situácie sa uvádza, že kabeláž súčasných bóromerov je 5250m (15x350m).</w:t>
            </w:r>
          </w:p>
        </w:tc>
        <w:tc>
          <w:tcPr>
            <w:tcW w:w="4253" w:type="dxa"/>
          </w:tcPr>
          <w:p w:rsidR="001F2BCB" w:rsidRDefault="00FE61E2" w:rsidP="001F2BCB">
            <w:pPr>
              <w:rPr>
                <w:rFonts w:ascii="Arial" w:hAnsi="Arial" w:cs="Arial"/>
                <w:lang w:val="cs-CZ"/>
              </w:rPr>
            </w:pPr>
            <w:r w:rsidRPr="00FE61E2">
              <w:rPr>
                <w:rFonts w:ascii="Arial" w:hAnsi="Arial" w:cs="Arial"/>
                <w:lang w:val="cs-CZ"/>
              </w:rPr>
              <w:t>Z bóromerov vedú dva signálne káble. Znamená, že dĺžka 350m je súčtom dlźky káblov za oba signálne káble, alebo má každý kábel 350m a potom je celková kabeláž dvojnásobná?</w:t>
            </w:r>
          </w:p>
        </w:tc>
        <w:tc>
          <w:tcPr>
            <w:tcW w:w="6378" w:type="dxa"/>
          </w:tcPr>
          <w:p w:rsidR="001F2BCB" w:rsidRDefault="00FE61E2" w:rsidP="001F2BCB">
            <w:pPr>
              <w:rPr>
                <w:rFonts w:ascii="Arial" w:hAnsi="Arial" w:cs="Arial"/>
                <w:lang w:val="cs-CZ"/>
              </w:rPr>
            </w:pPr>
            <w:r w:rsidRPr="00FE61E2">
              <w:rPr>
                <w:rFonts w:ascii="Arial" w:hAnsi="Arial" w:cs="Arial"/>
                <w:lang w:val="cs-CZ"/>
              </w:rPr>
              <w:t>350m je súčtom dĺžky oboch káblov.</w:t>
            </w:r>
          </w:p>
        </w:tc>
      </w:tr>
      <w:tr w:rsidR="001F2BCB" w:rsidRPr="00C2744E" w:rsidTr="00D0116F">
        <w:tc>
          <w:tcPr>
            <w:tcW w:w="1125" w:type="dxa"/>
          </w:tcPr>
          <w:p w:rsidR="001F2BCB" w:rsidRDefault="00D0116F" w:rsidP="002136FE">
            <w:pPr>
              <w:pStyle w:val="Odsekzoznamu"/>
              <w:ind w:left="0"/>
              <w:jc w:val="center"/>
              <w:rPr>
                <w:rFonts w:ascii="Arial" w:hAnsi="Arial" w:cs="Arial"/>
                <w:lang w:val="cs-CZ"/>
              </w:rPr>
            </w:pPr>
            <w:r>
              <w:rPr>
                <w:rFonts w:ascii="Arial" w:hAnsi="Arial" w:cs="Arial"/>
                <w:lang w:val="cs-CZ"/>
              </w:rPr>
              <w:t>50</w:t>
            </w:r>
          </w:p>
        </w:tc>
        <w:tc>
          <w:tcPr>
            <w:tcW w:w="3695" w:type="dxa"/>
          </w:tcPr>
          <w:p w:rsidR="001F2BCB" w:rsidRDefault="00FE61E2" w:rsidP="002136FE">
            <w:pPr>
              <w:jc w:val="both"/>
              <w:rPr>
                <w:rFonts w:ascii="Arial" w:hAnsi="Arial" w:cs="Arial"/>
                <w:lang w:val="cs-CZ"/>
              </w:rPr>
            </w:pPr>
            <w:r w:rsidRPr="00FE61E2">
              <w:rPr>
                <w:rFonts w:ascii="Arial" w:hAnsi="Arial" w:cs="Arial"/>
                <w:lang w:val="cs-CZ"/>
              </w:rPr>
              <w:t>Bod 2.2.1 TŠ, strana 7, tab.1</w:t>
            </w:r>
          </w:p>
        </w:tc>
        <w:tc>
          <w:tcPr>
            <w:tcW w:w="4253" w:type="dxa"/>
          </w:tcPr>
          <w:p w:rsidR="001F2BCB" w:rsidRDefault="00FE61E2" w:rsidP="002136FE">
            <w:pPr>
              <w:rPr>
                <w:rFonts w:ascii="Arial" w:hAnsi="Arial" w:cs="Arial"/>
                <w:lang w:val="cs-CZ"/>
              </w:rPr>
            </w:pPr>
            <w:r w:rsidRPr="00FE61E2">
              <w:rPr>
                <w:rFonts w:ascii="Arial" w:hAnsi="Arial" w:cs="Arial"/>
                <w:lang w:val="cs-CZ"/>
              </w:rPr>
              <w:t>V tabuľke sú uvedené seizmické triedy – vzťahuje sa príslušná seizmická trieda na strojnú aj elektro časť rovnako?</w:t>
            </w:r>
          </w:p>
        </w:tc>
        <w:tc>
          <w:tcPr>
            <w:tcW w:w="6378" w:type="dxa"/>
          </w:tcPr>
          <w:p w:rsidR="001F2BCB" w:rsidRDefault="00FE61E2" w:rsidP="002136FE">
            <w:pPr>
              <w:rPr>
                <w:rFonts w:ascii="Arial" w:hAnsi="Arial" w:cs="Arial"/>
                <w:lang w:val="cs-CZ"/>
              </w:rPr>
            </w:pPr>
            <w:r>
              <w:rPr>
                <w:rFonts w:ascii="Arial" w:hAnsi="Arial" w:cs="Arial"/>
                <w:lang w:val="cs-CZ"/>
              </w:rPr>
              <w:t xml:space="preserve">áno </w:t>
            </w:r>
          </w:p>
        </w:tc>
      </w:tr>
      <w:tr w:rsidR="001F2BCB" w:rsidRPr="00C2744E" w:rsidTr="00D0116F">
        <w:tc>
          <w:tcPr>
            <w:tcW w:w="1125" w:type="dxa"/>
          </w:tcPr>
          <w:p w:rsidR="001F2BCB" w:rsidRDefault="00D0116F" w:rsidP="002136FE">
            <w:pPr>
              <w:pStyle w:val="Odsekzoznamu"/>
              <w:ind w:left="0"/>
              <w:jc w:val="center"/>
              <w:rPr>
                <w:rFonts w:ascii="Arial" w:hAnsi="Arial" w:cs="Arial"/>
                <w:lang w:val="cs-CZ"/>
              </w:rPr>
            </w:pPr>
            <w:r>
              <w:rPr>
                <w:rFonts w:ascii="Arial" w:hAnsi="Arial" w:cs="Arial"/>
                <w:lang w:val="cs-CZ"/>
              </w:rPr>
              <w:t>51</w:t>
            </w:r>
          </w:p>
        </w:tc>
        <w:tc>
          <w:tcPr>
            <w:tcW w:w="3695" w:type="dxa"/>
          </w:tcPr>
          <w:p w:rsidR="001F2BCB" w:rsidRDefault="00FE61E2" w:rsidP="002136FE">
            <w:pPr>
              <w:jc w:val="both"/>
              <w:rPr>
                <w:rFonts w:ascii="Arial" w:hAnsi="Arial" w:cs="Arial"/>
                <w:lang w:val="cs-CZ"/>
              </w:rPr>
            </w:pPr>
            <w:r w:rsidRPr="00FE61E2">
              <w:rPr>
                <w:rFonts w:ascii="Arial" w:hAnsi="Arial" w:cs="Arial"/>
                <w:lang w:val="cs-CZ"/>
              </w:rPr>
              <w:t>Bod 4.1 TŠ, strana 15 je uvedené „Všetky prvky, komponenty a systémy meracích obvodov merania koncentrácie H3BO3 systému TH musia byť kvalifikované aj pre havarijné podmienky prostredia a odolné voči rádioaktívnemu žiareniu počas havárie v zmysle kapitoly 2.4 tejto technickej špecifikácie pre haváriu typu LOCA“.</w:t>
            </w:r>
          </w:p>
        </w:tc>
        <w:tc>
          <w:tcPr>
            <w:tcW w:w="4253" w:type="dxa"/>
          </w:tcPr>
          <w:p w:rsidR="001F2BCB" w:rsidRDefault="00FE61E2" w:rsidP="002136FE">
            <w:pPr>
              <w:rPr>
                <w:rFonts w:ascii="Arial" w:hAnsi="Arial" w:cs="Arial"/>
                <w:lang w:val="cs-CZ"/>
              </w:rPr>
            </w:pPr>
            <w:r w:rsidRPr="00FE61E2">
              <w:rPr>
                <w:rFonts w:ascii="Arial" w:hAnsi="Arial" w:cs="Arial"/>
                <w:lang w:val="cs-CZ"/>
              </w:rPr>
              <w:t>Pre bóromery TH je požadovaná BT4, ST1 a zároveň aj odolnosť pre haváriu typu LOCA. Je požiadavka na odolnosť LOCA v súlade s klasifikáciou do BT4? Je to uvedené správne?</w:t>
            </w:r>
          </w:p>
        </w:tc>
        <w:tc>
          <w:tcPr>
            <w:tcW w:w="6378" w:type="dxa"/>
          </w:tcPr>
          <w:p w:rsidR="001F2BCB" w:rsidRDefault="00FE61E2" w:rsidP="002136FE">
            <w:pPr>
              <w:rPr>
                <w:rFonts w:ascii="Arial" w:hAnsi="Arial" w:cs="Arial"/>
                <w:lang w:val="cs-CZ"/>
              </w:rPr>
            </w:pPr>
            <w:r>
              <w:rPr>
                <w:rFonts w:ascii="Arial" w:hAnsi="Arial" w:cs="Arial"/>
                <w:lang w:val="cs-CZ"/>
              </w:rPr>
              <w:t xml:space="preserve">áno </w:t>
            </w:r>
          </w:p>
        </w:tc>
      </w:tr>
      <w:tr w:rsidR="001F2BCB" w:rsidRPr="00C2744E" w:rsidTr="00D0116F">
        <w:tc>
          <w:tcPr>
            <w:tcW w:w="1125" w:type="dxa"/>
          </w:tcPr>
          <w:p w:rsidR="001F2BCB" w:rsidRDefault="00D0116F" w:rsidP="002136FE">
            <w:pPr>
              <w:pStyle w:val="Odsekzoznamu"/>
              <w:ind w:left="0"/>
              <w:jc w:val="center"/>
              <w:rPr>
                <w:rFonts w:ascii="Arial" w:hAnsi="Arial" w:cs="Arial"/>
                <w:lang w:val="cs-CZ"/>
              </w:rPr>
            </w:pPr>
            <w:r>
              <w:rPr>
                <w:rFonts w:ascii="Arial" w:hAnsi="Arial" w:cs="Arial"/>
                <w:lang w:val="cs-CZ"/>
              </w:rPr>
              <w:t>52</w:t>
            </w:r>
          </w:p>
        </w:tc>
        <w:tc>
          <w:tcPr>
            <w:tcW w:w="3695" w:type="dxa"/>
          </w:tcPr>
          <w:p w:rsidR="001F2BCB" w:rsidRDefault="00F65F11" w:rsidP="002136FE">
            <w:pPr>
              <w:jc w:val="both"/>
              <w:rPr>
                <w:rFonts w:ascii="Arial" w:hAnsi="Arial" w:cs="Arial"/>
                <w:lang w:val="cs-CZ"/>
              </w:rPr>
            </w:pPr>
            <w:r w:rsidRPr="00F65F11">
              <w:rPr>
                <w:rFonts w:ascii="Arial" w:hAnsi="Arial" w:cs="Arial"/>
                <w:lang w:val="cs-CZ"/>
              </w:rPr>
              <w:t>Bod 4.1.1 TŠ, strana 16 je uvedené, že „Existujúci zásobník objemu bude modifikovaný za účelom eliminácie opakujúceho sa vzniku trhlín pod jeho vekom. Navrhuje sa, aby tvar zásobníka bol zosúladený s pôvodnou projektovou dokumentáciou – eliptický strop a eliptické dno.“</w:t>
            </w:r>
          </w:p>
        </w:tc>
        <w:tc>
          <w:tcPr>
            <w:tcW w:w="4253" w:type="dxa"/>
          </w:tcPr>
          <w:p w:rsidR="00F65F11" w:rsidRPr="00F65F11" w:rsidRDefault="00F65F11" w:rsidP="00F65F11">
            <w:pPr>
              <w:rPr>
                <w:rFonts w:ascii="Arial" w:hAnsi="Arial" w:cs="Arial"/>
                <w:lang w:val="cs-CZ"/>
              </w:rPr>
            </w:pPr>
            <w:r w:rsidRPr="00F65F11">
              <w:rPr>
                <w:rFonts w:ascii="Arial" w:hAnsi="Arial" w:cs="Arial"/>
                <w:lang w:val="cs-CZ"/>
              </w:rPr>
              <w:t>Žiadame o poskytnutie spomenutej projektovej dokumentácie k zásobníku.</w:t>
            </w:r>
          </w:p>
          <w:p w:rsidR="001F2BCB" w:rsidRDefault="00F65F11" w:rsidP="00F65F11">
            <w:pPr>
              <w:rPr>
                <w:rFonts w:ascii="Arial" w:hAnsi="Arial" w:cs="Arial"/>
                <w:lang w:val="cs-CZ"/>
              </w:rPr>
            </w:pPr>
            <w:r w:rsidRPr="00F65F11">
              <w:rPr>
                <w:rFonts w:ascii="Arial" w:hAnsi="Arial" w:cs="Arial"/>
                <w:lang w:val="cs-CZ"/>
              </w:rPr>
              <w:t>V prípade, ak táto dokumentácia nie je k dispozícii, prosíme o poskytnutie nasledovných údajov o zásobníku.</w:t>
            </w:r>
          </w:p>
        </w:tc>
        <w:tc>
          <w:tcPr>
            <w:tcW w:w="6378" w:type="dxa"/>
          </w:tcPr>
          <w:p w:rsidR="001F2BCB" w:rsidRDefault="00F65F11" w:rsidP="002136FE">
            <w:pPr>
              <w:rPr>
                <w:rFonts w:ascii="Arial" w:hAnsi="Arial" w:cs="Arial"/>
                <w:lang w:val="cs-CZ"/>
              </w:rPr>
            </w:pPr>
            <w:r>
              <w:rPr>
                <w:rFonts w:ascii="Arial" w:hAnsi="Arial" w:cs="Arial"/>
                <w:lang w:val="cs-CZ"/>
              </w:rPr>
              <w:t>Uvádzame doplnené údaje:</w:t>
            </w:r>
          </w:p>
          <w:p w:rsidR="00F65F11" w:rsidRDefault="00F65F11" w:rsidP="002136FE">
            <w:pPr>
              <w:rPr>
                <w:rFonts w:ascii="Arial" w:hAnsi="Arial" w:cs="Arial"/>
                <w:lang w:val="cs-CZ"/>
              </w:rPr>
            </w:pPr>
          </w:p>
          <w:tbl>
            <w:tblPr>
              <w:tblW w:w="0" w:type="auto"/>
              <w:tblLayout w:type="fixed"/>
              <w:tblCellMar>
                <w:left w:w="0" w:type="dxa"/>
                <w:right w:w="0" w:type="dxa"/>
              </w:tblCellMar>
              <w:tblLook w:val="04A0" w:firstRow="1" w:lastRow="0" w:firstColumn="1" w:lastColumn="0" w:noHBand="0" w:noVBand="1"/>
            </w:tblPr>
            <w:tblGrid>
              <w:gridCol w:w="689"/>
              <w:gridCol w:w="3160"/>
              <w:gridCol w:w="2268"/>
            </w:tblGrid>
            <w:tr w:rsidR="00F65F11" w:rsidRPr="000459CB" w:rsidTr="00F65F11">
              <w:trPr>
                <w:trHeight w:val="170"/>
              </w:trPr>
              <w:tc>
                <w:tcPr>
                  <w:tcW w:w="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center"/>
                    <w:rPr>
                      <w:color w:val="000000" w:themeColor="text1"/>
                      <w:sz w:val="20"/>
                      <w:szCs w:val="20"/>
                    </w:rPr>
                  </w:pPr>
                  <w:r w:rsidRPr="000459CB">
                    <w:rPr>
                      <w:color w:val="000000" w:themeColor="text1"/>
                      <w:sz w:val="20"/>
                      <w:szCs w:val="20"/>
                    </w:rPr>
                    <w:t>Č.</w:t>
                  </w:r>
                </w:p>
              </w:tc>
              <w:tc>
                <w:tcPr>
                  <w:tcW w:w="3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center"/>
                    <w:rPr>
                      <w:color w:val="000000" w:themeColor="text1"/>
                      <w:sz w:val="20"/>
                      <w:szCs w:val="20"/>
                    </w:rPr>
                  </w:pPr>
                  <w:r w:rsidRPr="000459CB">
                    <w:rPr>
                      <w:color w:val="000000" w:themeColor="text1"/>
                      <w:sz w:val="20"/>
                      <w:szCs w:val="20"/>
                    </w:rPr>
                    <w:t>Názov parametra</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center"/>
                    <w:rPr>
                      <w:color w:val="000000" w:themeColor="text1"/>
                      <w:sz w:val="20"/>
                      <w:szCs w:val="20"/>
                    </w:rPr>
                  </w:pPr>
                  <w:r w:rsidRPr="000459CB">
                    <w:rPr>
                      <w:color w:val="000000" w:themeColor="text1"/>
                      <w:sz w:val="20"/>
                      <w:szCs w:val="20"/>
                    </w:rPr>
                    <w:t>hodnota</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Prostredie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základné</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Teplota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60°C</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Tlak</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1MPa</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Dĺžka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Šírka/priemer</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φ159x6,3mm</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Výška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450mm</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sidRPr="000459CB">
                    <w:rPr>
                      <w:color w:val="000000" w:themeColor="text1"/>
                      <w:sz w:val="20"/>
                      <w:szCs w:val="20"/>
                    </w:rPr>
                    <w:t>Počet nátrubkov</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2</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lang w:val="ru-RU"/>
                    </w:rPr>
                  </w:pPr>
                  <w:r w:rsidRPr="000459CB">
                    <w:rPr>
                      <w:color w:val="000000" w:themeColor="text1"/>
                      <w:sz w:val="20"/>
                      <w:szCs w:val="20"/>
                    </w:rPr>
                    <w:t>Rozmery prip</w:t>
                  </w:r>
                  <w:r>
                    <w:rPr>
                      <w:color w:val="000000" w:themeColor="text1"/>
                      <w:sz w:val="20"/>
                      <w:szCs w:val="20"/>
                    </w:rPr>
                    <w:t>oje</w:t>
                  </w:r>
                  <w:r w:rsidRPr="000459CB">
                    <w:rPr>
                      <w:color w:val="000000" w:themeColor="text1"/>
                      <w:sz w:val="20"/>
                      <w:szCs w:val="20"/>
                    </w:rPr>
                    <w:t xml:space="preserve">ných potrubí, </w:t>
                  </w:r>
                  <w:r w:rsidRPr="000459CB">
                    <w:rPr>
                      <w:color w:val="000000" w:themeColor="text1"/>
                      <w:sz w:val="20"/>
                      <w:szCs w:val="20"/>
                      <w:lang w:val="en-US"/>
                    </w:rPr>
                    <w:t>DxS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φ22x2,5mm</w:t>
                  </w:r>
                </w:p>
              </w:tc>
            </w:tr>
            <w:tr w:rsidR="00F65F11" w:rsidRPr="000459CB" w:rsidTr="00F65F11">
              <w:trPr>
                <w:trHeight w:val="170"/>
              </w:trPr>
              <w:tc>
                <w:tcPr>
                  <w:tcW w:w="6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5F11" w:rsidRPr="000459CB" w:rsidRDefault="00F65F11" w:rsidP="00F65F11">
                  <w:pPr>
                    <w:pStyle w:val="Odsekzoznamu"/>
                    <w:numPr>
                      <w:ilvl w:val="0"/>
                      <w:numId w:val="20"/>
                    </w:numPr>
                    <w:spacing w:after="0" w:line="240" w:lineRule="auto"/>
                    <w:jc w:val="both"/>
                    <w:rPr>
                      <w:rFonts w:eastAsia="Times New Roman"/>
                      <w:color w:val="000000" w:themeColor="text1"/>
                      <w:sz w:val="20"/>
                      <w:szCs w:val="20"/>
                    </w:rPr>
                  </w:pP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65F11" w:rsidRPr="000459CB" w:rsidRDefault="00F65F11" w:rsidP="00F65F11">
                  <w:pPr>
                    <w:jc w:val="both"/>
                    <w:rPr>
                      <w:color w:val="000000" w:themeColor="text1"/>
                      <w:sz w:val="20"/>
                      <w:szCs w:val="20"/>
                    </w:rPr>
                  </w:pPr>
                  <w:r>
                    <w:rPr>
                      <w:color w:val="000000" w:themeColor="text1"/>
                      <w:sz w:val="20"/>
                      <w:szCs w:val="20"/>
                    </w:rPr>
                    <w:t>Funkcia-účel pripojených potrubí</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F65F11" w:rsidRPr="000459CB" w:rsidRDefault="00F65F11" w:rsidP="00F65F11">
                  <w:pPr>
                    <w:jc w:val="both"/>
                    <w:rPr>
                      <w:color w:val="000000" w:themeColor="text1"/>
                      <w:sz w:val="20"/>
                      <w:szCs w:val="20"/>
                    </w:rPr>
                  </w:pPr>
                  <w:r>
                    <w:rPr>
                      <w:color w:val="000000" w:themeColor="text1"/>
                      <w:sz w:val="20"/>
                      <w:szCs w:val="20"/>
                    </w:rPr>
                    <w:t>ovzdušnenie bóromera</w:t>
                  </w:r>
                </w:p>
              </w:tc>
            </w:tr>
          </w:tbl>
          <w:p w:rsidR="00F65F11" w:rsidRDefault="00F65F11" w:rsidP="002136FE">
            <w:pPr>
              <w:rPr>
                <w:rFonts w:ascii="Arial" w:hAnsi="Arial" w:cs="Arial"/>
                <w:lang w:val="cs-CZ"/>
              </w:rPr>
            </w:pPr>
          </w:p>
        </w:tc>
      </w:tr>
      <w:tr w:rsidR="001F2BCB" w:rsidRPr="00C2744E" w:rsidTr="00D0116F">
        <w:tc>
          <w:tcPr>
            <w:tcW w:w="1125" w:type="dxa"/>
          </w:tcPr>
          <w:p w:rsidR="001F2BCB" w:rsidRDefault="00D0116F" w:rsidP="002136FE">
            <w:pPr>
              <w:pStyle w:val="Odsekzoznamu"/>
              <w:ind w:left="0"/>
              <w:jc w:val="center"/>
              <w:rPr>
                <w:rFonts w:ascii="Arial" w:hAnsi="Arial" w:cs="Arial"/>
                <w:lang w:val="cs-CZ"/>
              </w:rPr>
            </w:pPr>
            <w:r>
              <w:rPr>
                <w:rFonts w:ascii="Arial" w:hAnsi="Arial" w:cs="Arial"/>
                <w:lang w:val="cs-CZ"/>
              </w:rPr>
              <w:lastRenderedPageBreak/>
              <w:t>53</w:t>
            </w:r>
          </w:p>
        </w:tc>
        <w:tc>
          <w:tcPr>
            <w:tcW w:w="3695" w:type="dxa"/>
          </w:tcPr>
          <w:p w:rsidR="001F2BCB" w:rsidRDefault="00B34EF4" w:rsidP="002136FE">
            <w:pPr>
              <w:jc w:val="both"/>
              <w:rPr>
                <w:rFonts w:ascii="Arial" w:hAnsi="Arial" w:cs="Arial"/>
                <w:lang w:val="cs-CZ"/>
              </w:rPr>
            </w:pPr>
            <w:r w:rsidRPr="00B34EF4">
              <w:rPr>
                <w:rFonts w:ascii="Arial" w:hAnsi="Arial" w:cs="Arial"/>
                <w:lang w:val="cs-CZ"/>
              </w:rPr>
              <w:t>Bod 4.1.3 TŠ, strana 18–„ Navrhuje sa, aby signály z bóromerov boli v rámci JE V2 vyvedené na dve servisné stanice..“.</w:t>
            </w:r>
          </w:p>
        </w:tc>
        <w:tc>
          <w:tcPr>
            <w:tcW w:w="4253" w:type="dxa"/>
          </w:tcPr>
          <w:p w:rsidR="001F2BCB" w:rsidRDefault="00B34EF4" w:rsidP="002136FE">
            <w:pPr>
              <w:rPr>
                <w:rFonts w:ascii="Arial" w:hAnsi="Arial" w:cs="Arial"/>
                <w:lang w:val="cs-CZ"/>
              </w:rPr>
            </w:pPr>
            <w:r w:rsidRPr="00B34EF4">
              <w:rPr>
                <w:rFonts w:ascii="Arial" w:hAnsi="Arial" w:cs="Arial"/>
                <w:lang w:val="cs-CZ"/>
              </w:rPr>
              <w:t>Je dodávka servisných staníc súčasťou plnenia/diela alebo sa využijú súčasné servisné stanice?</w:t>
            </w:r>
          </w:p>
        </w:tc>
        <w:tc>
          <w:tcPr>
            <w:tcW w:w="6378" w:type="dxa"/>
          </w:tcPr>
          <w:p w:rsidR="001F2BCB" w:rsidRDefault="00B34EF4" w:rsidP="002136FE">
            <w:pPr>
              <w:rPr>
                <w:rFonts w:ascii="Arial" w:hAnsi="Arial" w:cs="Arial"/>
                <w:lang w:val="cs-CZ"/>
              </w:rPr>
            </w:pPr>
            <w:r w:rsidRPr="00B34EF4">
              <w:rPr>
                <w:rFonts w:ascii="Arial" w:hAnsi="Arial" w:cs="Arial"/>
                <w:lang w:val="cs-CZ"/>
              </w:rPr>
              <w:t>Áno, v súčasnosti servisné stanice nemáme.</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54</w:t>
            </w:r>
          </w:p>
        </w:tc>
        <w:tc>
          <w:tcPr>
            <w:tcW w:w="3695" w:type="dxa"/>
          </w:tcPr>
          <w:p w:rsidR="00D0116F" w:rsidRDefault="00BA5EED" w:rsidP="002136FE">
            <w:pPr>
              <w:jc w:val="both"/>
              <w:rPr>
                <w:rFonts w:ascii="Arial" w:hAnsi="Arial" w:cs="Arial"/>
                <w:lang w:val="cs-CZ"/>
              </w:rPr>
            </w:pPr>
            <w:r w:rsidRPr="00BA5EED">
              <w:rPr>
                <w:rFonts w:ascii="Arial" w:hAnsi="Arial" w:cs="Arial"/>
                <w:lang w:val="cs-CZ"/>
              </w:rPr>
              <w:t>Bod 4.1.3 TŠ, strana 18 –„ Požaduje sa, aby signály od všetkých bóromerov boli privedené zo servisných staníc do TPS“.</w:t>
            </w:r>
          </w:p>
        </w:tc>
        <w:tc>
          <w:tcPr>
            <w:tcW w:w="4253" w:type="dxa"/>
          </w:tcPr>
          <w:p w:rsidR="00D0116F" w:rsidRDefault="00BA5EED" w:rsidP="002136FE">
            <w:pPr>
              <w:rPr>
                <w:rFonts w:ascii="Arial" w:hAnsi="Arial" w:cs="Arial"/>
                <w:lang w:val="cs-CZ"/>
              </w:rPr>
            </w:pPr>
            <w:r w:rsidRPr="00BA5EED">
              <w:rPr>
                <w:rFonts w:ascii="Arial" w:hAnsi="Arial" w:cs="Arial"/>
                <w:lang w:val="cs-CZ"/>
              </w:rPr>
              <w:t>Žiadame vysvetliť požiadavku prenosu signálu zo serviských staníc do TPS, nakoľko sa požaduje priviesť tieto signály do TPS aj v analógovej forme 0 – 5 mA...? Bude za účelom prenosu signálov zo servisných staníc do TPS zo strany SE, a.s. zabezpečená možnosť prijímania dát na strane TPS? Ako?</w:t>
            </w:r>
          </w:p>
        </w:tc>
        <w:tc>
          <w:tcPr>
            <w:tcW w:w="6378" w:type="dxa"/>
          </w:tcPr>
          <w:p w:rsidR="00D0116F" w:rsidRDefault="00BA5EED" w:rsidP="002136FE">
            <w:pPr>
              <w:rPr>
                <w:rFonts w:ascii="Arial" w:hAnsi="Arial" w:cs="Arial"/>
                <w:lang w:val="cs-CZ"/>
              </w:rPr>
            </w:pPr>
            <w:r w:rsidRPr="00BA5EED">
              <w:rPr>
                <w:rFonts w:ascii="Arial" w:hAnsi="Arial" w:cs="Arial"/>
                <w:lang w:val="cs-CZ"/>
              </w:rPr>
              <w:t>Žiadame ponechať súčasné analógové signály. Do TPS chceme priviesť signály v digitálnej forme. Spracovanie signálov v TPS zabezpečuje správca TPS.</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55</w:t>
            </w:r>
          </w:p>
        </w:tc>
        <w:tc>
          <w:tcPr>
            <w:tcW w:w="3695" w:type="dxa"/>
          </w:tcPr>
          <w:p w:rsidR="00D0116F" w:rsidRDefault="008B435F" w:rsidP="002136FE">
            <w:pPr>
              <w:jc w:val="both"/>
              <w:rPr>
                <w:rFonts w:ascii="Arial" w:hAnsi="Arial" w:cs="Arial"/>
                <w:lang w:val="cs-CZ"/>
              </w:rPr>
            </w:pPr>
            <w:r w:rsidRPr="008B435F">
              <w:rPr>
                <w:rFonts w:ascii="Arial" w:hAnsi="Arial" w:cs="Arial"/>
                <w:lang w:val="cs-CZ"/>
              </w:rPr>
              <w:t>Bod 4.1.3 TŠ, strana 19 - “ Osobitná požiadavka na káble obvodov: bezhalogénové oheň nešíriace a ohňu odolné s funkčnou schopnosťou pri požiari 180 min.“</w:t>
            </w:r>
          </w:p>
        </w:tc>
        <w:tc>
          <w:tcPr>
            <w:tcW w:w="4253" w:type="dxa"/>
          </w:tcPr>
          <w:p w:rsidR="00D0116F" w:rsidRDefault="008B435F" w:rsidP="002136FE">
            <w:pPr>
              <w:rPr>
                <w:rFonts w:ascii="Arial" w:hAnsi="Arial" w:cs="Arial"/>
                <w:lang w:val="cs-CZ"/>
              </w:rPr>
            </w:pPr>
            <w:r w:rsidRPr="008B435F">
              <w:rPr>
                <w:rFonts w:ascii="Arial" w:hAnsi="Arial" w:cs="Arial"/>
                <w:lang w:val="cs-CZ"/>
              </w:rPr>
              <w:t>Táto požiadavka platí len pre signálne káble (od bóromerov po meracie jednotky UNO) alebo pre všetku kabeláž?</w:t>
            </w:r>
          </w:p>
        </w:tc>
        <w:tc>
          <w:tcPr>
            <w:tcW w:w="6378" w:type="dxa"/>
          </w:tcPr>
          <w:p w:rsidR="00D0116F" w:rsidRDefault="008B435F" w:rsidP="002136FE">
            <w:pPr>
              <w:rPr>
                <w:rFonts w:ascii="Arial" w:hAnsi="Arial" w:cs="Arial"/>
                <w:lang w:val="cs-CZ"/>
              </w:rPr>
            </w:pPr>
            <w:r w:rsidRPr="008B435F">
              <w:rPr>
                <w:rFonts w:ascii="Arial" w:hAnsi="Arial" w:cs="Arial"/>
                <w:lang w:val="cs-CZ"/>
              </w:rPr>
              <w:t>Platí pre všetku kabeláž.</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56</w:t>
            </w:r>
          </w:p>
        </w:tc>
        <w:tc>
          <w:tcPr>
            <w:tcW w:w="3695" w:type="dxa"/>
          </w:tcPr>
          <w:p w:rsidR="00D0116F" w:rsidRDefault="008B435F" w:rsidP="002136FE">
            <w:pPr>
              <w:jc w:val="both"/>
              <w:rPr>
                <w:rFonts w:ascii="Arial" w:hAnsi="Arial" w:cs="Arial"/>
                <w:lang w:val="cs-CZ"/>
              </w:rPr>
            </w:pPr>
            <w:r w:rsidRPr="008B435F">
              <w:rPr>
                <w:rFonts w:ascii="Arial" w:hAnsi="Arial" w:cs="Arial"/>
                <w:lang w:val="cs-CZ"/>
              </w:rPr>
              <w:t>Bod 4.2 TŠ, strana 20 – v požadovaných Prácach je uvedené „Požaduje sa: demontáž samotných žiaričov a ich uloženie do pripravených kontajnerov SE EBO“.</w:t>
            </w:r>
          </w:p>
        </w:tc>
        <w:tc>
          <w:tcPr>
            <w:tcW w:w="4253" w:type="dxa"/>
          </w:tcPr>
          <w:p w:rsidR="00D0116F" w:rsidRDefault="008B435F" w:rsidP="002136FE">
            <w:pPr>
              <w:rPr>
                <w:rFonts w:ascii="Arial" w:hAnsi="Arial" w:cs="Arial"/>
                <w:lang w:val="cs-CZ"/>
              </w:rPr>
            </w:pPr>
            <w:r w:rsidRPr="008B435F">
              <w:rPr>
                <w:rFonts w:ascii="Arial" w:hAnsi="Arial" w:cs="Arial"/>
                <w:lang w:val="cs-CZ"/>
              </w:rPr>
              <w:t>Rozumieme tomu správne, že kontajnery poskytne SE, a.s.?</w:t>
            </w:r>
          </w:p>
        </w:tc>
        <w:tc>
          <w:tcPr>
            <w:tcW w:w="6378" w:type="dxa"/>
          </w:tcPr>
          <w:p w:rsidR="00D0116F" w:rsidRDefault="008B435F" w:rsidP="002136FE">
            <w:pPr>
              <w:rPr>
                <w:rFonts w:ascii="Arial" w:hAnsi="Arial" w:cs="Arial"/>
                <w:lang w:val="cs-CZ"/>
              </w:rPr>
            </w:pPr>
            <w:r w:rsidRPr="008B435F">
              <w:rPr>
                <w:rFonts w:ascii="Arial" w:hAnsi="Arial" w:cs="Arial"/>
                <w:lang w:val="cs-CZ"/>
              </w:rPr>
              <w:t>SE EBO má pripravené na tieto žiariče kontajnery.</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57</w:t>
            </w:r>
          </w:p>
        </w:tc>
        <w:tc>
          <w:tcPr>
            <w:tcW w:w="3695" w:type="dxa"/>
          </w:tcPr>
          <w:p w:rsidR="00D0116F" w:rsidRDefault="008B435F" w:rsidP="002136FE">
            <w:pPr>
              <w:jc w:val="both"/>
              <w:rPr>
                <w:rFonts w:ascii="Arial" w:hAnsi="Arial" w:cs="Arial"/>
                <w:lang w:val="cs-CZ"/>
              </w:rPr>
            </w:pPr>
            <w:r w:rsidRPr="008B435F">
              <w:rPr>
                <w:rFonts w:ascii="Arial" w:hAnsi="Arial" w:cs="Arial"/>
                <w:lang w:val="cs-CZ"/>
              </w:rPr>
              <w:t>Bod 4.2 TŠ, strana 20 - v požadovaných Prácach je uvedené „Požaduje sa: montáž a inštalácia nových meraní H3BO3, nových dátových a elektrických rozvodov“.</w:t>
            </w:r>
          </w:p>
        </w:tc>
        <w:tc>
          <w:tcPr>
            <w:tcW w:w="4253" w:type="dxa"/>
          </w:tcPr>
          <w:p w:rsidR="00D0116F" w:rsidRDefault="008B435F" w:rsidP="002136FE">
            <w:pPr>
              <w:rPr>
                <w:rFonts w:ascii="Arial" w:hAnsi="Arial" w:cs="Arial"/>
                <w:lang w:val="cs-CZ"/>
              </w:rPr>
            </w:pPr>
            <w:r w:rsidRPr="008B435F">
              <w:rPr>
                <w:rFonts w:ascii="Arial" w:hAnsi="Arial" w:cs="Arial"/>
                <w:lang w:val="cs-CZ"/>
              </w:rPr>
              <w:t>Predmetom výmeny je aj napájacia aj dátová kabeláž (TPS, CHEMIS, .....)?</w:t>
            </w:r>
          </w:p>
        </w:tc>
        <w:tc>
          <w:tcPr>
            <w:tcW w:w="6378" w:type="dxa"/>
          </w:tcPr>
          <w:p w:rsidR="00D0116F" w:rsidRDefault="008B435F" w:rsidP="002136FE">
            <w:pPr>
              <w:rPr>
                <w:rFonts w:ascii="Arial" w:hAnsi="Arial" w:cs="Arial"/>
                <w:lang w:val="cs-CZ"/>
              </w:rPr>
            </w:pPr>
            <w:r w:rsidRPr="008B435F">
              <w:rPr>
                <w:rFonts w:ascii="Arial" w:hAnsi="Arial" w:cs="Arial"/>
                <w:lang w:val="cs-CZ"/>
              </w:rPr>
              <w:t>Predmetom výmeny je aj datová kabeláž do TPS.  Prepoj TPS – CHEMIS je vytvorený. Elektrorozvody závisia od navrhnutého riešenia.</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58</w:t>
            </w:r>
          </w:p>
        </w:tc>
        <w:tc>
          <w:tcPr>
            <w:tcW w:w="3695" w:type="dxa"/>
          </w:tcPr>
          <w:p w:rsidR="00D0116F" w:rsidRDefault="006E00E6" w:rsidP="002136FE">
            <w:pPr>
              <w:jc w:val="both"/>
              <w:rPr>
                <w:rFonts w:ascii="Arial" w:hAnsi="Arial" w:cs="Arial"/>
                <w:lang w:val="cs-CZ"/>
              </w:rPr>
            </w:pPr>
            <w:r w:rsidRPr="006E00E6">
              <w:rPr>
                <w:rFonts w:ascii="Arial" w:hAnsi="Arial" w:cs="Arial"/>
                <w:lang w:val="cs-CZ"/>
              </w:rPr>
              <w:t xml:space="preserve">Bod 5.1 TŠ, strana 27 – na str.27 je uvedené „Spracovaná dokumentácia </w:t>
            </w:r>
            <w:r w:rsidRPr="006E00E6">
              <w:rPr>
                <w:rFonts w:ascii="Arial" w:hAnsi="Arial" w:cs="Arial"/>
                <w:lang w:val="cs-CZ"/>
              </w:rPr>
              <w:lastRenderedPageBreak/>
              <w:t>bude obsahovať potvrdenie funkčnosti dotknutých meraní doložené termo – hydraulickými výpočtami (od odberného miesta až za samotný bóromer).“</w:t>
            </w:r>
          </w:p>
        </w:tc>
        <w:tc>
          <w:tcPr>
            <w:tcW w:w="4253" w:type="dxa"/>
          </w:tcPr>
          <w:p w:rsidR="00D0116F" w:rsidRDefault="006E00E6" w:rsidP="002136FE">
            <w:pPr>
              <w:rPr>
                <w:rFonts w:ascii="Arial" w:hAnsi="Arial" w:cs="Arial"/>
                <w:lang w:val="cs-CZ"/>
              </w:rPr>
            </w:pPr>
            <w:r w:rsidRPr="006E00E6">
              <w:rPr>
                <w:rFonts w:ascii="Arial" w:hAnsi="Arial" w:cs="Arial"/>
                <w:lang w:val="cs-CZ"/>
              </w:rPr>
              <w:lastRenderedPageBreak/>
              <w:t xml:space="preserve">Žiadame upresniť rozsah požiadavky na výpočty – vzťahuje sa požiadavka na termo – </w:t>
            </w:r>
            <w:r w:rsidRPr="006E00E6">
              <w:rPr>
                <w:rFonts w:ascii="Arial" w:hAnsi="Arial" w:cs="Arial"/>
                <w:lang w:val="cs-CZ"/>
              </w:rPr>
              <w:lastRenderedPageBreak/>
              <w:t>hydraulické výpočty na všetkých 15 bóromerov?</w:t>
            </w:r>
          </w:p>
        </w:tc>
        <w:tc>
          <w:tcPr>
            <w:tcW w:w="6378" w:type="dxa"/>
          </w:tcPr>
          <w:p w:rsidR="00D0116F" w:rsidRDefault="006E00E6" w:rsidP="002136FE">
            <w:pPr>
              <w:rPr>
                <w:rFonts w:ascii="Arial" w:hAnsi="Arial" w:cs="Arial"/>
                <w:lang w:val="cs-CZ"/>
              </w:rPr>
            </w:pPr>
            <w:r w:rsidRPr="006E00E6">
              <w:rPr>
                <w:rFonts w:ascii="Arial" w:hAnsi="Arial" w:cs="Arial"/>
                <w:lang w:val="cs-CZ"/>
              </w:rPr>
              <w:lastRenderedPageBreak/>
              <w:t>Požaduje sa len v prípade modifikácie potrubných trás.</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59</w:t>
            </w:r>
          </w:p>
        </w:tc>
        <w:tc>
          <w:tcPr>
            <w:tcW w:w="3695" w:type="dxa"/>
          </w:tcPr>
          <w:p w:rsidR="00D0116F" w:rsidRDefault="00D0116F" w:rsidP="002136FE">
            <w:pPr>
              <w:jc w:val="both"/>
              <w:rPr>
                <w:rFonts w:ascii="Arial" w:hAnsi="Arial" w:cs="Arial"/>
                <w:lang w:val="cs-CZ"/>
              </w:rPr>
            </w:pPr>
          </w:p>
        </w:tc>
        <w:tc>
          <w:tcPr>
            <w:tcW w:w="4253" w:type="dxa"/>
          </w:tcPr>
          <w:p w:rsidR="00D0116F" w:rsidRDefault="006E00E6" w:rsidP="002136FE">
            <w:pPr>
              <w:rPr>
                <w:rFonts w:ascii="Arial" w:hAnsi="Arial" w:cs="Arial"/>
                <w:lang w:val="cs-CZ"/>
              </w:rPr>
            </w:pPr>
            <w:r w:rsidRPr="006E00E6">
              <w:rPr>
                <w:rFonts w:ascii="Arial" w:hAnsi="Arial" w:cs="Arial"/>
                <w:lang w:val="cs-CZ"/>
              </w:rPr>
              <w:t>Príloha č.6 - Zoznam priechodiek použitých pre bóromery – Žiadame upresniť počty žgutov použitých pre bóromery, v tabuľke je nesúlad medzi počtom signálnych káblov a počtom obsadených žgutov.</w:t>
            </w:r>
          </w:p>
        </w:tc>
        <w:tc>
          <w:tcPr>
            <w:tcW w:w="6378" w:type="dxa"/>
          </w:tcPr>
          <w:p w:rsidR="00D0116F" w:rsidRDefault="006E00E6" w:rsidP="002136FE">
            <w:pPr>
              <w:rPr>
                <w:rFonts w:ascii="Arial" w:hAnsi="Arial" w:cs="Arial"/>
                <w:lang w:val="cs-CZ"/>
              </w:rPr>
            </w:pPr>
            <w:r w:rsidRPr="006E00E6">
              <w:rPr>
                <w:rFonts w:ascii="Arial" w:hAnsi="Arial" w:cs="Arial"/>
                <w:lang w:val="cs-CZ"/>
              </w:rPr>
              <w:t>V zozname sú aj káble, ktoré pochádzajú z úvodného projektu elektrárne a pri modernizácii bóromerov  z r.2001 neboli zrušené.</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60</w:t>
            </w:r>
          </w:p>
        </w:tc>
        <w:tc>
          <w:tcPr>
            <w:tcW w:w="3695" w:type="dxa"/>
          </w:tcPr>
          <w:p w:rsidR="00D0116F" w:rsidRDefault="00D0116F" w:rsidP="002136FE">
            <w:pPr>
              <w:jc w:val="both"/>
              <w:rPr>
                <w:rFonts w:ascii="Arial" w:hAnsi="Arial" w:cs="Arial"/>
                <w:lang w:val="cs-CZ"/>
              </w:rPr>
            </w:pPr>
          </w:p>
        </w:tc>
        <w:tc>
          <w:tcPr>
            <w:tcW w:w="4253" w:type="dxa"/>
          </w:tcPr>
          <w:p w:rsidR="00D0116F" w:rsidRDefault="006E00E6" w:rsidP="002136FE">
            <w:pPr>
              <w:rPr>
                <w:rFonts w:ascii="Arial" w:hAnsi="Arial" w:cs="Arial"/>
                <w:lang w:val="cs-CZ"/>
              </w:rPr>
            </w:pPr>
            <w:r w:rsidRPr="006E00E6">
              <w:rPr>
                <w:rFonts w:ascii="Arial" w:hAnsi="Arial" w:cs="Arial"/>
                <w:lang w:val="cs-CZ"/>
              </w:rPr>
              <w:t>Budú sa v rámci zákazky meniť aj snímače teploty?</w:t>
            </w:r>
          </w:p>
        </w:tc>
        <w:tc>
          <w:tcPr>
            <w:tcW w:w="6378" w:type="dxa"/>
          </w:tcPr>
          <w:p w:rsidR="00D0116F" w:rsidRDefault="006E00E6" w:rsidP="002136FE">
            <w:pPr>
              <w:rPr>
                <w:rFonts w:ascii="Arial" w:hAnsi="Arial" w:cs="Arial"/>
                <w:lang w:val="cs-CZ"/>
              </w:rPr>
            </w:pPr>
            <w:r>
              <w:rPr>
                <w:rFonts w:ascii="Arial" w:hAnsi="Arial" w:cs="Arial"/>
                <w:lang w:val="cs-CZ"/>
              </w:rPr>
              <w:t>áno</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61</w:t>
            </w:r>
          </w:p>
        </w:tc>
        <w:tc>
          <w:tcPr>
            <w:tcW w:w="3695" w:type="dxa"/>
          </w:tcPr>
          <w:p w:rsidR="00D0116F" w:rsidRDefault="00D0116F" w:rsidP="002136FE">
            <w:pPr>
              <w:jc w:val="both"/>
              <w:rPr>
                <w:rFonts w:ascii="Arial" w:hAnsi="Arial" w:cs="Arial"/>
                <w:lang w:val="cs-CZ"/>
              </w:rPr>
            </w:pPr>
          </w:p>
        </w:tc>
        <w:tc>
          <w:tcPr>
            <w:tcW w:w="4253" w:type="dxa"/>
          </w:tcPr>
          <w:p w:rsidR="007A2110" w:rsidRPr="007A2110" w:rsidRDefault="007A2110" w:rsidP="007A2110">
            <w:pPr>
              <w:rPr>
                <w:rFonts w:ascii="Arial" w:hAnsi="Arial" w:cs="Arial"/>
                <w:lang w:val="cs-CZ"/>
              </w:rPr>
            </w:pPr>
            <w:r w:rsidRPr="007A2110">
              <w:rPr>
                <w:rFonts w:ascii="Arial" w:hAnsi="Arial" w:cs="Arial"/>
                <w:lang w:val="cs-CZ"/>
              </w:rPr>
              <w:t>V rámci fotodokumentácie sme dňa 9.8.2021 dostali aj priečinok s výkresmi bóromera typu YC-369. Pre tento bóromer boli poskytnuté nasledovné súbory:</w:t>
            </w:r>
          </w:p>
          <w:p w:rsidR="007A2110" w:rsidRPr="007A2110" w:rsidRDefault="007A2110" w:rsidP="007A2110">
            <w:pPr>
              <w:rPr>
                <w:rFonts w:ascii="Arial" w:hAnsi="Arial" w:cs="Arial"/>
                <w:lang w:val="cs-CZ"/>
              </w:rPr>
            </w:pPr>
            <w:r w:rsidRPr="007A2110">
              <w:rPr>
                <w:rFonts w:ascii="Arial" w:hAnsi="Arial" w:cs="Arial"/>
                <w:lang w:val="cs-CZ"/>
              </w:rPr>
              <w:t>a.</w:t>
            </w:r>
            <w:r w:rsidRPr="007A2110">
              <w:rPr>
                <w:rFonts w:ascii="Arial" w:hAnsi="Arial" w:cs="Arial"/>
                <w:lang w:val="cs-CZ"/>
              </w:rPr>
              <w:tab/>
              <w:t>Dispozičné umiestnenie;</w:t>
            </w:r>
          </w:p>
          <w:p w:rsidR="007A2110" w:rsidRPr="007A2110" w:rsidRDefault="007A2110" w:rsidP="007A2110">
            <w:pPr>
              <w:rPr>
                <w:rFonts w:ascii="Arial" w:hAnsi="Arial" w:cs="Arial"/>
                <w:lang w:val="cs-CZ"/>
              </w:rPr>
            </w:pPr>
            <w:r w:rsidRPr="007A2110">
              <w:rPr>
                <w:rFonts w:ascii="Arial" w:hAnsi="Arial" w:cs="Arial"/>
                <w:lang w:val="cs-CZ"/>
              </w:rPr>
              <w:t>b.</w:t>
            </w:r>
            <w:r w:rsidRPr="007A2110">
              <w:rPr>
                <w:rFonts w:ascii="Arial" w:hAnsi="Arial" w:cs="Arial"/>
                <w:lang w:val="cs-CZ"/>
              </w:rPr>
              <w:tab/>
              <w:t>Kotvenie boromery;</w:t>
            </w:r>
          </w:p>
          <w:p w:rsidR="007A2110" w:rsidRPr="007A2110" w:rsidRDefault="007A2110" w:rsidP="007A2110">
            <w:pPr>
              <w:rPr>
                <w:rFonts w:ascii="Arial" w:hAnsi="Arial" w:cs="Arial"/>
                <w:lang w:val="cs-CZ"/>
              </w:rPr>
            </w:pPr>
            <w:r w:rsidRPr="007A2110">
              <w:rPr>
                <w:rFonts w:ascii="Arial" w:hAnsi="Arial" w:cs="Arial"/>
                <w:lang w:val="cs-CZ"/>
              </w:rPr>
              <w:t>c.</w:t>
            </w:r>
            <w:r w:rsidRPr="007A2110">
              <w:rPr>
                <w:rFonts w:ascii="Arial" w:hAnsi="Arial" w:cs="Arial"/>
                <w:lang w:val="cs-CZ"/>
              </w:rPr>
              <w:tab/>
              <w:t>Meracie okruhy;</w:t>
            </w:r>
          </w:p>
          <w:p w:rsidR="007A2110" w:rsidRPr="007A2110" w:rsidRDefault="007A2110" w:rsidP="007A2110">
            <w:pPr>
              <w:rPr>
                <w:rFonts w:ascii="Arial" w:hAnsi="Arial" w:cs="Arial"/>
                <w:lang w:val="cs-CZ"/>
              </w:rPr>
            </w:pPr>
            <w:r w:rsidRPr="007A2110">
              <w:rPr>
                <w:rFonts w:ascii="Arial" w:hAnsi="Arial" w:cs="Arial"/>
                <w:lang w:val="cs-CZ"/>
              </w:rPr>
              <w:t>d.</w:t>
            </w:r>
            <w:r w:rsidRPr="007A2110">
              <w:rPr>
                <w:rFonts w:ascii="Arial" w:hAnsi="Arial" w:cs="Arial"/>
                <w:lang w:val="cs-CZ"/>
              </w:rPr>
              <w:tab/>
              <w:t>Potrubná schéma zapojenia;</w:t>
            </w:r>
          </w:p>
          <w:p w:rsidR="007A2110" w:rsidRPr="007A2110" w:rsidRDefault="007A2110" w:rsidP="007A2110">
            <w:pPr>
              <w:rPr>
                <w:rFonts w:ascii="Arial" w:hAnsi="Arial" w:cs="Arial"/>
                <w:lang w:val="cs-CZ"/>
              </w:rPr>
            </w:pPr>
            <w:r w:rsidRPr="007A2110">
              <w:rPr>
                <w:rFonts w:ascii="Arial" w:hAnsi="Arial" w:cs="Arial"/>
                <w:lang w:val="cs-CZ"/>
              </w:rPr>
              <w:t>e.</w:t>
            </w:r>
            <w:r w:rsidRPr="007A2110">
              <w:rPr>
                <w:rFonts w:ascii="Arial" w:hAnsi="Arial" w:cs="Arial"/>
                <w:lang w:val="cs-CZ"/>
              </w:rPr>
              <w:tab/>
              <w:t>Schémy impulzných trubiek slučka.</w:t>
            </w:r>
          </w:p>
          <w:p w:rsidR="00D0116F" w:rsidRDefault="007A2110" w:rsidP="007A2110">
            <w:pPr>
              <w:rPr>
                <w:rFonts w:ascii="Arial" w:hAnsi="Arial" w:cs="Arial"/>
                <w:lang w:val="cs-CZ"/>
              </w:rPr>
            </w:pPr>
            <w:r w:rsidRPr="007A2110">
              <w:rPr>
                <w:rFonts w:ascii="Arial" w:hAnsi="Arial" w:cs="Arial"/>
                <w:lang w:val="cs-CZ"/>
              </w:rPr>
              <w:t>Prosíme o poskytnutie analogických schém pre ostatné bóromery podľa nižšie uvedeného zoznamu, príp. poskytnutie schém bóromerov, ktoré má SE, a.s. k dispozícii.</w:t>
            </w:r>
          </w:p>
          <w:p w:rsidR="007A2110" w:rsidRDefault="007A2110" w:rsidP="007A2110">
            <w:pPr>
              <w:rPr>
                <w:rFonts w:ascii="Arial" w:hAnsi="Arial" w:cs="Arial"/>
                <w:lang w:val="cs-CZ"/>
              </w:rPr>
            </w:pPr>
          </w:p>
          <w:tbl>
            <w:tblPr>
              <w:tblW w:w="3990" w:type="dxa"/>
              <w:tblInd w:w="5" w:type="dxa"/>
              <w:tblLayout w:type="fixed"/>
              <w:tblCellMar>
                <w:left w:w="0" w:type="dxa"/>
                <w:right w:w="0" w:type="dxa"/>
              </w:tblCellMar>
              <w:tblLook w:val="04A0" w:firstRow="1" w:lastRow="0" w:firstColumn="1" w:lastColumn="0" w:noHBand="0" w:noVBand="1"/>
            </w:tblPr>
            <w:tblGrid>
              <w:gridCol w:w="2005"/>
              <w:gridCol w:w="1985"/>
            </w:tblGrid>
            <w:tr w:rsidR="007A2110" w:rsidRPr="000459CB" w:rsidTr="007A2110">
              <w:trPr>
                <w:trHeight w:val="313"/>
              </w:trPr>
              <w:tc>
                <w:tcPr>
                  <w:tcW w:w="2005" w:type="dxa"/>
                  <w:vMerge w:val="restart"/>
                  <w:tcBorders>
                    <w:top w:val="single" w:sz="8" w:space="0" w:color="000000"/>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142" w:right="54" w:hanging="79"/>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Projektové číslo</w:t>
                  </w:r>
                </w:p>
              </w:tc>
              <w:tc>
                <w:tcPr>
                  <w:tcW w:w="1985" w:type="dxa"/>
                  <w:tcBorders>
                    <w:top w:val="single" w:sz="8" w:space="0" w:color="000000"/>
                    <w:left w:val="nil"/>
                    <w:bottom w:val="single" w:sz="8" w:space="0" w:color="000000"/>
                    <w:right w:val="single" w:sz="8" w:space="0" w:color="000000"/>
                  </w:tcBorders>
                  <w:hideMark/>
                </w:tcPr>
                <w:p w:rsidR="007A2110" w:rsidRPr="000459CB" w:rsidRDefault="007A2110" w:rsidP="007A2110">
                  <w:pPr>
                    <w:autoSpaceDE w:val="0"/>
                    <w:autoSpaceDN w:val="0"/>
                    <w:spacing w:before="23"/>
                    <w:ind w:left="7" w:right="710"/>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Umiestnenie SO; m.č.-panel, m.č.-</w:t>
                  </w:r>
                </w:p>
              </w:tc>
            </w:tr>
            <w:tr w:rsidR="007A2110" w:rsidRPr="000459CB" w:rsidTr="007A2110">
              <w:trPr>
                <w:trHeight w:val="249"/>
              </w:trPr>
              <w:tc>
                <w:tcPr>
                  <w:tcW w:w="2005" w:type="dxa"/>
                  <w:vMerge/>
                  <w:tcBorders>
                    <w:top w:val="single" w:sz="8" w:space="0" w:color="000000"/>
                    <w:left w:val="single" w:sz="8" w:space="0" w:color="000000"/>
                    <w:bottom w:val="single" w:sz="8" w:space="0" w:color="000000"/>
                    <w:right w:val="single" w:sz="8" w:space="0" w:color="000000"/>
                  </w:tcBorders>
                  <w:vAlign w:val="center"/>
                  <w:hideMark/>
                </w:tcPr>
                <w:p w:rsidR="007A2110" w:rsidRPr="000459CB" w:rsidRDefault="007A2110" w:rsidP="007A2110">
                  <w:pPr>
                    <w:jc w:val="both"/>
                    <w:rPr>
                      <w:rFonts w:ascii="Times New Roman" w:hAnsi="Times New Roman" w:cs="Times New Roman"/>
                      <w:color w:val="000000" w:themeColor="text1"/>
                      <w:sz w:val="24"/>
                      <w:szCs w:val="24"/>
                    </w:rPr>
                  </w:pP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0"/>
                    <w:ind w:left="95"/>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snímač</w:t>
                  </w:r>
                </w:p>
              </w:tc>
            </w:tr>
            <w:tr w:rsidR="007A2110" w:rsidRPr="000459CB" w:rsidTr="007A2110">
              <w:trPr>
                <w:trHeight w:val="399"/>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before="2"/>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TC-043</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3"/>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A211/1</w:t>
                  </w:r>
                </w:p>
              </w:tc>
            </w:tr>
            <w:tr w:rsidR="007A2110" w:rsidRPr="000459CB" w:rsidTr="007A2110">
              <w:trPr>
                <w:trHeight w:val="505"/>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TC-044</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A211/1</w:t>
                  </w:r>
                </w:p>
              </w:tc>
            </w:tr>
            <w:tr w:rsidR="007A2110" w:rsidRPr="000459CB" w:rsidTr="007A2110">
              <w:trPr>
                <w:trHeight w:hRule="exact" w:val="801"/>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lastRenderedPageBreak/>
                    <w:t>PA02-0100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TH-092A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A001/1</w:t>
                  </w:r>
                </w:p>
              </w:tc>
            </w:tr>
            <w:tr w:rsidR="007A2110" w:rsidRPr="000459CB" w:rsidTr="007A2110">
              <w:trPr>
                <w:trHeight w:hRule="exact" w:val="727"/>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TH-093A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A002/1</w:t>
                  </w:r>
                </w:p>
              </w:tc>
            </w:tr>
            <w:tr w:rsidR="007A2110" w:rsidRPr="000459CB" w:rsidTr="007A2110">
              <w:trPr>
                <w:trHeight w:hRule="exact" w:val="850"/>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TH-094A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3"/>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A003/1</w:t>
                  </w:r>
                </w:p>
              </w:tc>
            </w:tr>
            <w:tr w:rsidR="007A2110" w:rsidRPr="000459CB" w:rsidTr="007A2110">
              <w:trPr>
                <w:trHeight w:val="364"/>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0"/>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before="2"/>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YC-369</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0"/>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A203/2</w:t>
                  </w:r>
                </w:p>
              </w:tc>
            </w:tr>
            <w:tr w:rsidR="007A2110" w:rsidRPr="000459CB" w:rsidTr="007A2110">
              <w:trPr>
                <w:trHeight w:val="455"/>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TC-043</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A211/2</w:t>
                  </w:r>
                </w:p>
              </w:tc>
            </w:tr>
            <w:tr w:rsidR="007A2110" w:rsidRPr="000459CB" w:rsidTr="007A2110">
              <w:trPr>
                <w:trHeight w:val="419"/>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TC-044</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A211/2</w:t>
                  </w:r>
                </w:p>
              </w:tc>
            </w:tr>
            <w:tr w:rsidR="007A2110" w:rsidRPr="000459CB" w:rsidTr="007A2110">
              <w:trPr>
                <w:trHeight w:hRule="exact" w:val="727"/>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TH-092A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A003/2</w:t>
                  </w:r>
                </w:p>
              </w:tc>
            </w:tr>
            <w:tr w:rsidR="007A2110" w:rsidRPr="000459CB" w:rsidTr="007A2110">
              <w:trPr>
                <w:trHeight w:hRule="exact" w:val="850"/>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TH-093A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A002/2</w:t>
                  </w:r>
                </w:p>
              </w:tc>
            </w:tr>
            <w:tr w:rsidR="007A2110" w:rsidRPr="000459CB" w:rsidTr="007A2110">
              <w:trPr>
                <w:trHeight w:hRule="exact" w:val="707"/>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3"/>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PA02-5100</w:t>
                  </w:r>
                </w:p>
                <w:p w:rsidR="007A2110" w:rsidRPr="000459CB" w:rsidRDefault="007A2110" w:rsidP="007A2110">
                  <w:pPr>
                    <w:autoSpaceDE w:val="0"/>
                    <w:autoSpaceDN w:val="0"/>
                    <w:spacing w:line="206" w:lineRule="exact"/>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TH-094A</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6" w:line="206" w:lineRule="exact"/>
                    <w:ind w:left="23" w:right="102"/>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A001/2</w:t>
                  </w:r>
                </w:p>
              </w:tc>
            </w:tr>
            <w:tr w:rsidR="007A2110" w:rsidRPr="000459CB" w:rsidTr="007A2110">
              <w:trPr>
                <w:trHeight w:hRule="exact" w:val="703"/>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0"/>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before="2"/>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TR-155D</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0"/>
                    <w:ind w:left="23" w:right="24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A118</w:t>
                  </w:r>
                </w:p>
              </w:tc>
            </w:tr>
            <w:tr w:rsidR="007A2110" w:rsidRPr="000459CB" w:rsidTr="007A2110">
              <w:trPr>
                <w:trHeight w:hRule="exact" w:val="734"/>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0"/>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before="2"/>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TR-155E</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0"/>
                    <w:ind w:left="23" w:right="24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A119</w:t>
                  </w:r>
                </w:p>
              </w:tc>
            </w:tr>
            <w:tr w:rsidR="007A2110" w:rsidRPr="000459CB" w:rsidTr="007A2110">
              <w:trPr>
                <w:trHeight w:hRule="exact" w:val="684"/>
              </w:trPr>
              <w:tc>
                <w:tcPr>
                  <w:tcW w:w="2005" w:type="dxa"/>
                  <w:tcBorders>
                    <w:top w:val="nil"/>
                    <w:left w:val="single" w:sz="8" w:space="0" w:color="000000"/>
                    <w:bottom w:val="single" w:sz="8" w:space="0" w:color="000000"/>
                    <w:right w:val="single" w:sz="8" w:space="0" w:color="000000"/>
                  </w:tcBorders>
                  <w:hideMark/>
                </w:tcPr>
                <w:p w:rsidR="007A2110" w:rsidRPr="000459CB" w:rsidRDefault="007A2110" w:rsidP="007A2110">
                  <w:pPr>
                    <w:autoSpaceDE w:val="0"/>
                    <w:autoSpaceDN w:val="0"/>
                    <w:spacing w:before="20"/>
                    <w:ind w:left="23"/>
                    <w:jc w:val="both"/>
                    <w:rPr>
                      <w:rFonts w:ascii="Times New Roman" w:hAnsi="Times New Roman" w:cs="Times New Roman"/>
                      <w:color w:val="000000" w:themeColor="text1"/>
                      <w:sz w:val="18"/>
                      <w:szCs w:val="18"/>
                    </w:rPr>
                  </w:pPr>
                  <w:r w:rsidRPr="000459CB">
                    <w:rPr>
                      <w:rFonts w:ascii="Times New Roman" w:hAnsi="Times New Roman" w:cs="Times New Roman"/>
                      <w:color w:val="000000" w:themeColor="text1"/>
                      <w:sz w:val="18"/>
                      <w:szCs w:val="18"/>
                    </w:rPr>
                    <w:t>PA02-0100</w:t>
                  </w:r>
                </w:p>
                <w:p w:rsidR="007A2110" w:rsidRPr="000459CB" w:rsidRDefault="007A2110" w:rsidP="007A2110">
                  <w:pPr>
                    <w:autoSpaceDE w:val="0"/>
                    <w:autoSpaceDN w:val="0"/>
                    <w:spacing w:before="2"/>
                    <w:ind w:left="2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TR-155G</w:t>
                  </w:r>
                </w:p>
              </w:tc>
              <w:tc>
                <w:tcPr>
                  <w:tcW w:w="1985" w:type="dxa"/>
                  <w:tcBorders>
                    <w:top w:val="nil"/>
                    <w:left w:val="nil"/>
                    <w:bottom w:val="single" w:sz="8" w:space="0" w:color="000000"/>
                    <w:right w:val="single" w:sz="8" w:space="0" w:color="000000"/>
                  </w:tcBorders>
                  <w:hideMark/>
                </w:tcPr>
                <w:p w:rsidR="007A2110" w:rsidRPr="000459CB" w:rsidRDefault="007A2110" w:rsidP="007A2110">
                  <w:pPr>
                    <w:autoSpaceDE w:val="0"/>
                    <w:autoSpaceDN w:val="0"/>
                    <w:spacing w:before="20"/>
                    <w:ind w:left="23" w:right="243"/>
                    <w:jc w:val="both"/>
                    <w:rPr>
                      <w:rFonts w:ascii="Times New Roman" w:hAnsi="Times New Roman" w:cs="Times New Roman"/>
                      <w:color w:val="000000" w:themeColor="text1"/>
                      <w:sz w:val="24"/>
                      <w:szCs w:val="24"/>
                    </w:rPr>
                  </w:pPr>
                  <w:r w:rsidRPr="000459CB">
                    <w:rPr>
                      <w:rFonts w:ascii="Times New Roman" w:hAnsi="Times New Roman" w:cs="Times New Roman"/>
                      <w:color w:val="000000" w:themeColor="text1"/>
                      <w:sz w:val="18"/>
                      <w:szCs w:val="18"/>
                    </w:rPr>
                    <w:t>800; A226</w:t>
                  </w:r>
                </w:p>
              </w:tc>
            </w:tr>
          </w:tbl>
          <w:p w:rsidR="007A2110" w:rsidRDefault="007A2110" w:rsidP="007A2110">
            <w:pPr>
              <w:rPr>
                <w:rFonts w:ascii="Arial" w:hAnsi="Arial" w:cs="Arial"/>
                <w:lang w:val="cs-CZ"/>
              </w:rPr>
            </w:pPr>
          </w:p>
        </w:tc>
        <w:tc>
          <w:tcPr>
            <w:tcW w:w="6378" w:type="dxa"/>
          </w:tcPr>
          <w:p w:rsidR="00D0116F" w:rsidRDefault="006A4DF2" w:rsidP="002136FE">
            <w:pPr>
              <w:rPr>
                <w:rFonts w:ascii="Arial" w:hAnsi="Arial" w:cs="Arial"/>
                <w:lang w:val="cs-CZ"/>
              </w:rPr>
            </w:pPr>
            <w:r w:rsidRPr="006A4DF2">
              <w:rPr>
                <w:rFonts w:ascii="Arial" w:hAnsi="Arial" w:cs="Arial"/>
                <w:lang w:val="cs-CZ"/>
              </w:rPr>
              <w:lastRenderedPageBreak/>
              <w:t>budú poskytnuté výkresy pre bóromery TC po ich dohľadaní v archíve.</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lastRenderedPageBreak/>
              <w:t>62</w:t>
            </w:r>
          </w:p>
        </w:tc>
        <w:tc>
          <w:tcPr>
            <w:tcW w:w="3695" w:type="dxa"/>
          </w:tcPr>
          <w:p w:rsidR="00D0116F" w:rsidRDefault="00D0116F" w:rsidP="002136FE">
            <w:pPr>
              <w:jc w:val="both"/>
              <w:rPr>
                <w:rFonts w:ascii="Arial" w:hAnsi="Arial" w:cs="Arial"/>
                <w:lang w:val="cs-CZ"/>
              </w:rPr>
            </w:pPr>
          </w:p>
        </w:tc>
        <w:tc>
          <w:tcPr>
            <w:tcW w:w="4253" w:type="dxa"/>
          </w:tcPr>
          <w:p w:rsidR="00D0116F" w:rsidRDefault="006A4DF2" w:rsidP="002136FE">
            <w:pPr>
              <w:rPr>
                <w:rFonts w:ascii="Arial" w:hAnsi="Arial" w:cs="Arial"/>
                <w:lang w:val="cs-CZ"/>
              </w:rPr>
            </w:pPr>
            <w:r w:rsidRPr="006A4DF2">
              <w:rPr>
                <w:rFonts w:ascii="Arial" w:hAnsi="Arial" w:cs="Arial"/>
                <w:lang w:val="cs-CZ"/>
              </w:rPr>
              <w:t>Požaduje SE ponechať v maximálnej miere súčasné silové a signálne káble pre bóromery, alebo preferuje osadenie novými káblami?</w:t>
            </w:r>
          </w:p>
        </w:tc>
        <w:tc>
          <w:tcPr>
            <w:tcW w:w="6378" w:type="dxa"/>
          </w:tcPr>
          <w:p w:rsidR="00D0116F" w:rsidRPr="006A4DF2" w:rsidRDefault="006A4DF2" w:rsidP="006A4DF2">
            <w:pPr>
              <w:rPr>
                <w:rFonts w:ascii="Arial" w:hAnsi="Arial" w:cs="Arial"/>
                <w:lang w:val="cs-CZ"/>
              </w:rPr>
            </w:pPr>
            <w:r w:rsidRPr="006A4DF2">
              <w:rPr>
                <w:rFonts w:ascii="Arial" w:hAnsi="Arial" w:cs="Arial"/>
                <w:lang w:val="cs-CZ"/>
              </w:rPr>
              <w:t>Káble budú nahradené novými.</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63</w:t>
            </w:r>
          </w:p>
        </w:tc>
        <w:tc>
          <w:tcPr>
            <w:tcW w:w="3695" w:type="dxa"/>
          </w:tcPr>
          <w:p w:rsidR="00D0116F" w:rsidRDefault="00D0116F" w:rsidP="002136FE">
            <w:pPr>
              <w:jc w:val="both"/>
              <w:rPr>
                <w:rFonts w:ascii="Arial" w:hAnsi="Arial" w:cs="Arial"/>
                <w:lang w:val="cs-CZ"/>
              </w:rPr>
            </w:pPr>
          </w:p>
        </w:tc>
        <w:tc>
          <w:tcPr>
            <w:tcW w:w="4253" w:type="dxa"/>
          </w:tcPr>
          <w:p w:rsidR="00D0116F" w:rsidRDefault="006A4DF2" w:rsidP="002136FE">
            <w:pPr>
              <w:rPr>
                <w:rFonts w:ascii="Arial" w:hAnsi="Arial" w:cs="Arial"/>
                <w:lang w:val="cs-CZ"/>
              </w:rPr>
            </w:pPr>
            <w:r w:rsidRPr="006A4DF2">
              <w:rPr>
                <w:rFonts w:ascii="Arial" w:hAnsi="Arial" w:cs="Arial"/>
                <w:lang w:val="cs-CZ"/>
              </w:rPr>
              <w:t>Požadujeme poskytnúť ťahacie karty/žurnýly kabeláže.</w:t>
            </w:r>
          </w:p>
        </w:tc>
        <w:tc>
          <w:tcPr>
            <w:tcW w:w="6378" w:type="dxa"/>
          </w:tcPr>
          <w:p w:rsidR="00D0116F" w:rsidRDefault="006A4DF2" w:rsidP="002136FE">
            <w:pPr>
              <w:rPr>
                <w:rFonts w:ascii="Arial" w:hAnsi="Arial" w:cs="Arial"/>
                <w:lang w:val="cs-CZ"/>
              </w:rPr>
            </w:pPr>
            <w:r w:rsidRPr="006A4DF2">
              <w:rPr>
                <w:rFonts w:ascii="Arial" w:hAnsi="Arial" w:cs="Arial"/>
                <w:lang w:val="cs-CZ"/>
              </w:rPr>
              <w:t>Treba dohľadať v archíve, je nutné riešiť pri realizačnom projekte.</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64</w:t>
            </w:r>
          </w:p>
        </w:tc>
        <w:tc>
          <w:tcPr>
            <w:tcW w:w="3695" w:type="dxa"/>
          </w:tcPr>
          <w:p w:rsidR="00D0116F" w:rsidRDefault="00D0116F" w:rsidP="002136FE">
            <w:pPr>
              <w:jc w:val="both"/>
              <w:rPr>
                <w:rFonts w:ascii="Arial" w:hAnsi="Arial" w:cs="Arial"/>
                <w:lang w:val="cs-CZ"/>
              </w:rPr>
            </w:pPr>
          </w:p>
        </w:tc>
        <w:tc>
          <w:tcPr>
            <w:tcW w:w="4253" w:type="dxa"/>
          </w:tcPr>
          <w:p w:rsidR="00D0116F" w:rsidRDefault="006A4DF2" w:rsidP="002136FE">
            <w:pPr>
              <w:rPr>
                <w:rFonts w:ascii="Arial" w:hAnsi="Arial" w:cs="Arial"/>
                <w:lang w:val="cs-CZ"/>
              </w:rPr>
            </w:pPr>
            <w:r w:rsidRPr="006A4DF2">
              <w:rPr>
                <w:rFonts w:ascii="Arial" w:hAnsi="Arial" w:cs="Arial"/>
                <w:lang w:val="cs-CZ"/>
              </w:rPr>
              <w:t>Aké sú rozmery súčasných skríň v ktorých je umiestnené riadenie stávajúcich boromerov a koľko ich je a v akých miestnostiach?</w:t>
            </w:r>
          </w:p>
        </w:tc>
        <w:tc>
          <w:tcPr>
            <w:tcW w:w="6378" w:type="dxa"/>
          </w:tcPr>
          <w:p w:rsidR="006A4DF2" w:rsidRPr="006A4DF2" w:rsidRDefault="006A4DF2" w:rsidP="006A4DF2">
            <w:pPr>
              <w:rPr>
                <w:rFonts w:ascii="Arial" w:hAnsi="Arial" w:cs="Arial"/>
                <w:lang w:val="cs-CZ"/>
              </w:rPr>
            </w:pPr>
            <w:r w:rsidRPr="006A4DF2">
              <w:rPr>
                <w:rFonts w:ascii="Arial" w:hAnsi="Arial" w:cs="Arial"/>
                <w:lang w:val="cs-CZ"/>
              </w:rPr>
              <w:t xml:space="preserve">Riadiace jednotky UNO-60M sú umiestnené v skriniach – paneloch o rozmere </w:t>
            </w:r>
          </w:p>
          <w:p w:rsidR="006A4DF2" w:rsidRPr="006A4DF2" w:rsidRDefault="006A4DF2" w:rsidP="006A4DF2">
            <w:pPr>
              <w:rPr>
                <w:rFonts w:ascii="Arial" w:hAnsi="Arial" w:cs="Arial"/>
                <w:lang w:val="cs-CZ"/>
              </w:rPr>
            </w:pPr>
            <w:r w:rsidRPr="006A4DF2">
              <w:rPr>
                <w:rFonts w:ascii="Arial" w:hAnsi="Arial" w:cs="Arial"/>
                <w:lang w:val="cs-CZ"/>
              </w:rPr>
              <w:t>900 x 2250 x 800mm (š x v x h).</w:t>
            </w:r>
          </w:p>
          <w:p w:rsidR="00D0116F" w:rsidRDefault="006A4DF2" w:rsidP="006A4DF2">
            <w:pPr>
              <w:rPr>
                <w:rFonts w:ascii="Arial" w:hAnsi="Arial" w:cs="Arial"/>
                <w:lang w:val="cs-CZ"/>
              </w:rPr>
            </w:pPr>
            <w:r w:rsidRPr="006A4DF2">
              <w:rPr>
                <w:rFonts w:ascii="Arial" w:hAnsi="Arial" w:cs="Arial"/>
                <w:lang w:val="cs-CZ"/>
              </w:rPr>
              <w:t>Prehľad rozmiestnenia, čísla miestností a panelov sú uvedené v TŠ v Tab.č.1</w:t>
            </w:r>
          </w:p>
        </w:tc>
      </w:tr>
      <w:tr w:rsidR="00D0116F" w:rsidRPr="00C2744E" w:rsidTr="00D0116F">
        <w:tc>
          <w:tcPr>
            <w:tcW w:w="1125" w:type="dxa"/>
          </w:tcPr>
          <w:p w:rsidR="00D0116F" w:rsidRDefault="00D0116F" w:rsidP="002136FE">
            <w:pPr>
              <w:pStyle w:val="Odsekzoznamu"/>
              <w:ind w:left="0"/>
              <w:jc w:val="center"/>
              <w:rPr>
                <w:rFonts w:ascii="Arial" w:hAnsi="Arial" w:cs="Arial"/>
                <w:lang w:val="cs-CZ"/>
              </w:rPr>
            </w:pPr>
            <w:r>
              <w:rPr>
                <w:rFonts w:ascii="Arial" w:hAnsi="Arial" w:cs="Arial"/>
                <w:lang w:val="cs-CZ"/>
              </w:rPr>
              <w:t>65</w:t>
            </w:r>
          </w:p>
        </w:tc>
        <w:tc>
          <w:tcPr>
            <w:tcW w:w="3695" w:type="dxa"/>
          </w:tcPr>
          <w:p w:rsidR="00D0116F" w:rsidRDefault="00D0116F" w:rsidP="002136FE">
            <w:pPr>
              <w:jc w:val="both"/>
              <w:rPr>
                <w:rFonts w:ascii="Arial" w:hAnsi="Arial" w:cs="Arial"/>
                <w:lang w:val="cs-CZ"/>
              </w:rPr>
            </w:pPr>
          </w:p>
        </w:tc>
        <w:tc>
          <w:tcPr>
            <w:tcW w:w="4253" w:type="dxa"/>
          </w:tcPr>
          <w:p w:rsidR="00D0116F" w:rsidRDefault="006A4DF2" w:rsidP="002136FE">
            <w:pPr>
              <w:rPr>
                <w:rFonts w:ascii="Arial" w:hAnsi="Arial" w:cs="Arial"/>
                <w:lang w:val="cs-CZ"/>
              </w:rPr>
            </w:pPr>
            <w:r w:rsidRPr="006A4DF2">
              <w:rPr>
                <w:rFonts w:ascii="Arial" w:hAnsi="Arial" w:cs="Arial"/>
                <w:lang w:val="cs-CZ"/>
              </w:rPr>
              <w:t>Koľko a akých priechodiek z hermetickej zóny bude k dispozícii a v akých priechodkových poliach (maticiach), alebo sa primárne počíta s využitím stávajúcich PGKK s nutnosťou prerobenia modulov?</w:t>
            </w:r>
          </w:p>
        </w:tc>
        <w:tc>
          <w:tcPr>
            <w:tcW w:w="6378" w:type="dxa"/>
          </w:tcPr>
          <w:p w:rsidR="00D0116F" w:rsidRDefault="006A4DF2" w:rsidP="002136FE">
            <w:pPr>
              <w:rPr>
                <w:rFonts w:ascii="Arial" w:hAnsi="Arial" w:cs="Arial"/>
                <w:lang w:val="cs-CZ"/>
              </w:rPr>
            </w:pPr>
            <w:r w:rsidRPr="006A4DF2">
              <w:rPr>
                <w:rFonts w:ascii="Arial" w:hAnsi="Arial" w:cs="Arial"/>
                <w:lang w:val="cs-CZ"/>
              </w:rPr>
              <w:t>Primárne sa počíta s nahradením stávajúcej PGKK s čisto bóromerovými káblami novou HKP na priechodkovej stene E241 na oboch blokoch. Hrúbka steny je tu 800mm. Ak bude potreba zvýšiť počet HKP, alebo umiestniť ich inde, je to možné po dohode so správcom HKP.</w:t>
            </w:r>
          </w:p>
        </w:tc>
      </w:tr>
    </w:tbl>
    <w:p w:rsidR="00CC3678" w:rsidRDefault="00CC3678" w:rsidP="001F2BCB">
      <w:pPr>
        <w:rPr>
          <w:rFonts w:ascii="Arial" w:hAnsi="Arial" w:cs="Arial"/>
          <w:sz w:val="20"/>
          <w:szCs w:val="20"/>
        </w:rPr>
      </w:pPr>
    </w:p>
    <w:sectPr w:rsidR="00CC3678" w:rsidSect="0095525E">
      <w:headerReference w:type="default" r:id="rId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D7B" w:rsidRDefault="00526D7B" w:rsidP="008E1286">
      <w:pPr>
        <w:spacing w:after="0" w:line="240" w:lineRule="auto"/>
      </w:pPr>
      <w:r>
        <w:separator/>
      </w:r>
    </w:p>
  </w:endnote>
  <w:endnote w:type="continuationSeparator" w:id="0">
    <w:p w:rsidR="00526D7B" w:rsidRDefault="00526D7B" w:rsidP="008E1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D7B" w:rsidRDefault="00526D7B" w:rsidP="008E1286">
      <w:pPr>
        <w:spacing w:after="0" w:line="240" w:lineRule="auto"/>
      </w:pPr>
      <w:r>
        <w:separator/>
      </w:r>
    </w:p>
  </w:footnote>
  <w:footnote w:type="continuationSeparator" w:id="0">
    <w:p w:rsidR="00526D7B" w:rsidRDefault="00526D7B" w:rsidP="008E1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E71" w:rsidRPr="00056387" w:rsidRDefault="002A1E71" w:rsidP="002A1E71">
    <w:pPr>
      <w:pStyle w:val="Hlavika"/>
      <w:jc w:val="right"/>
    </w:pPr>
    <w:r>
      <w:rPr>
        <w:noProof/>
        <w:lang w:eastAsia="sk-SK"/>
      </w:rPr>
      <w:drawing>
        <wp:anchor distT="0" distB="0" distL="114300" distR="114300" simplePos="0" relativeHeight="251659264" behindDoc="1" locked="0" layoutInCell="1" allowOverlap="1" wp14:anchorId="645103F6" wp14:editId="1311CEA9">
          <wp:simplePos x="0" y="0"/>
          <wp:positionH relativeFrom="column">
            <wp:posOffset>-146685</wp:posOffset>
          </wp:positionH>
          <wp:positionV relativeFrom="page">
            <wp:posOffset>424444</wp:posOffset>
          </wp:positionV>
          <wp:extent cx="5563870" cy="400685"/>
          <wp:effectExtent l="0" t="0" r="0" b="0"/>
          <wp:wrapTight wrapText="bothSides">
            <wp:wrapPolygon edited="0">
              <wp:start x="0" y="0"/>
              <wp:lineTo x="0" y="20539"/>
              <wp:lineTo x="21521" y="20539"/>
              <wp:lineTo x="21521"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3870" cy="400685"/>
                  </a:xfrm>
                  <a:prstGeom prst="rect">
                    <a:avLst/>
                  </a:prstGeom>
                </pic:spPr>
              </pic:pic>
            </a:graphicData>
          </a:graphic>
          <wp14:sizeRelH relativeFrom="margin">
            <wp14:pctWidth>0</wp14:pctWidth>
          </wp14:sizeRelH>
          <wp14:sizeRelV relativeFrom="margin">
            <wp14:pctHeight>0</wp14:pctHeight>
          </wp14:sizeRelV>
        </wp:anchor>
      </w:drawing>
    </w:r>
    <w:r>
      <w:t>2020</w:t>
    </w:r>
    <w:r w:rsidRPr="00CC3678">
      <w:t>/0</w:t>
    </w:r>
    <w:r>
      <w:t>7650</w:t>
    </w:r>
  </w:p>
  <w:p w:rsidR="002A1E71" w:rsidRDefault="002A1E71" w:rsidP="002A1E71">
    <w:pPr>
      <w:pStyle w:val="Hlavika"/>
      <w:jc w:val="right"/>
    </w:pPr>
    <w:r w:rsidRPr="00C125AE">
      <w:t>EBO 10039 - Výmena prvkov a komponentov merania koncentrácie H3BO3</w:t>
    </w:r>
  </w:p>
  <w:p w:rsidR="002A1E71" w:rsidRDefault="002A1E71" w:rsidP="002A1E71">
    <w:pPr>
      <w:pStyle w:val="Hlavika"/>
      <w:jc w:val="right"/>
    </w:pPr>
    <w:r>
      <w:t>Príloha č. 1 k Technickej špecifikácii</w:t>
    </w:r>
  </w:p>
  <w:p w:rsidR="00293DD4" w:rsidRPr="00056387" w:rsidRDefault="00293DD4" w:rsidP="0095525E">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2A9"/>
    <w:multiLevelType w:val="hybridMultilevel"/>
    <w:tmpl w:val="1A14FA8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 w15:restartNumberingAfterBreak="0">
    <w:nsid w:val="053F6E57"/>
    <w:multiLevelType w:val="hybridMultilevel"/>
    <w:tmpl w:val="D77077CA"/>
    <w:lvl w:ilvl="0" w:tplc="041B0001">
      <w:start w:val="1"/>
      <w:numFmt w:val="bullet"/>
      <w:lvlText w:val=""/>
      <w:lvlJc w:val="left"/>
      <w:pPr>
        <w:tabs>
          <w:tab w:val="num" w:pos="1080"/>
        </w:tabs>
        <w:ind w:left="1080" w:hanging="360"/>
      </w:pPr>
      <w:rPr>
        <w:rFonts w:ascii="Symbol" w:hAnsi="Symbol"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7D0E57"/>
    <w:multiLevelType w:val="hybridMultilevel"/>
    <w:tmpl w:val="8A6022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DCD02F7"/>
    <w:multiLevelType w:val="hybridMultilevel"/>
    <w:tmpl w:val="49FE2548"/>
    <w:lvl w:ilvl="0" w:tplc="961A105E">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280F0DE7"/>
    <w:multiLevelType w:val="hybridMultilevel"/>
    <w:tmpl w:val="8E6649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A7F746A"/>
    <w:multiLevelType w:val="hybridMultilevel"/>
    <w:tmpl w:val="97D424F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785AB8"/>
    <w:multiLevelType w:val="hybridMultilevel"/>
    <w:tmpl w:val="02FCD6B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15:restartNumberingAfterBreak="0">
    <w:nsid w:val="34E503FF"/>
    <w:multiLevelType w:val="hybridMultilevel"/>
    <w:tmpl w:val="15FA984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B8B7AE0"/>
    <w:multiLevelType w:val="hybridMultilevel"/>
    <w:tmpl w:val="85ACA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B05F2A"/>
    <w:multiLevelType w:val="hybridMultilevel"/>
    <w:tmpl w:val="1C9626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4CA5173D"/>
    <w:multiLevelType w:val="hybridMultilevel"/>
    <w:tmpl w:val="15FA984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0C30ED6"/>
    <w:multiLevelType w:val="hybridMultilevel"/>
    <w:tmpl w:val="76F869FA"/>
    <w:lvl w:ilvl="0" w:tplc="2F18F6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4784CD3"/>
    <w:multiLevelType w:val="hybridMultilevel"/>
    <w:tmpl w:val="BB8A4FEA"/>
    <w:lvl w:ilvl="0" w:tplc="68C49B98">
      <w:start w:val="9"/>
      <w:numFmt w:val="bullet"/>
      <w:lvlText w:val="-"/>
      <w:lvlJc w:val="left"/>
      <w:pPr>
        <w:ind w:left="1080" w:hanging="360"/>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57D12393"/>
    <w:multiLevelType w:val="hybridMultilevel"/>
    <w:tmpl w:val="13C827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EAB13C3"/>
    <w:multiLevelType w:val="hybridMultilevel"/>
    <w:tmpl w:val="08CE37D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F5461DC"/>
    <w:multiLevelType w:val="hybridMultilevel"/>
    <w:tmpl w:val="18085A3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FF74607"/>
    <w:multiLevelType w:val="hybridMultilevel"/>
    <w:tmpl w:val="046043C0"/>
    <w:lvl w:ilvl="0" w:tplc="72DAAE6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12C0354"/>
    <w:multiLevelType w:val="hybridMultilevel"/>
    <w:tmpl w:val="9A32F3F6"/>
    <w:lvl w:ilvl="0" w:tplc="797E7B5E">
      <w:start w:val="3"/>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77512443"/>
    <w:multiLevelType w:val="hybridMultilevel"/>
    <w:tmpl w:val="98F43C4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num w:numId="1">
    <w:abstractNumId w:val="4"/>
  </w:num>
  <w:num w:numId="2">
    <w:abstractNumId w:val="14"/>
  </w:num>
  <w:num w:numId="3">
    <w:abstractNumId w:val="11"/>
  </w:num>
  <w:num w:numId="4">
    <w:abstractNumId w:val="2"/>
  </w:num>
  <w:num w:numId="5">
    <w:abstractNumId w:val="15"/>
  </w:num>
  <w:num w:numId="6">
    <w:abstractNumId w:val="9"/>
  </w:num>
  <w:num w:numId="7">
    <w:abstractNumId w:val="9"/>
  </w:num>
  <w:num w:numId="8">
    <w:abstractNumId w:val="3"/>
  </w:num>
  <w:num w:numId="9">
    <w:abstractNumId w:val="10"/>
  </w:num>
  <w:num w:numId="10">
    <w:abstractNumId w:val="1"/>
  </w:num>
  <w:num w:numId="11">
    <w:abstractNumId w:val="12"/>
  </w:num>
  <w:num w:numId="12">
    <w:abstractNumId w:val="7"/>
  </w:num>
  <w:num w:numId="13">
    <w:abstractNumId w:val="17"/>
  </w:num>
  <w:num w:numId="14">
    <w:abstractNumId w:val="6"/>
  </w:num>
  <w:num w:numId="15">
    <w:abstractNumId w:val="5"/>
  </w:num>
  <w:num w:numId="16">
    <w:abstractNumId w:val="8"/>
  </w:num>
  <w:num w:numId="17">
    <w:abstractNumId w:val="16"/>
  </w:num>
  <w:num w:numId="18">
    <w:abstractNumId w:val="13"/>
  </w:num>
  <w:num w:numId="19">
    <w:abstractNumId w:val="18"/>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3FE"/>
    <w:rsid w:val="00006A82"/>
    <w:rsid w:val="00011870"/>
    <w:rsid w:val="00024798"/>
    <w:rsid w:val="000255C6"/>
    <w:rsid w:val="0002661A"/>
    <w:rsid w:val="0003371A"/>
    <w:rsid w:val="00041CC5"/>
    <w:rsid w:val="00043379"/>
    <w:rsid w:val="000512CD"/>
    <w:rsid w:val="000523FE"/>
    <w:rsid w:val="00056387"/>
    <w:rsid w:val="00057FB4"/>
    <w:rsid w:val="00060E8F"/>
    <w:rsid w:val="00066E4F"/>
    <w:rsid w:val="00081E3F"/>
    <w:rsid w:val="000939E5"/>
    <w:rsid w:val="00097899"/>
    <w:rsid w:val="000D28D9"/>
    <w:rsid w:val="000F0C27"/>
    <w:rsid w:val="00100480"/>
    <w:rsid w:val="001015FC"/>
    <w:rsid w:val="00103D31"/>
    <w:rsid w:val="00110125"/>
    <w:rsid w:val="001141D0"/>
    <w:rsid w:val="00120936"/>
    <w:rsid w:val="00126407"/>
    <w:rsid w:val="00132331"/>
    <w:rsid w:val="001336C0"/>
    <w:rsid w:val="001344E9"/>
    <w:rsid w:val="00134921"/>
    <w:rsid w:val="00136608"/>
    <w:rsid w:val="00155FA0"/>
    <w:rsid w:val="00171CEC"/>
    <w:rsid w:val="001A0267"/>
    <w:rsid w:val="001A4A4E"/>
    <w:rsid w:val="001A7F01"/>
    <w:rsid w:val="001B1F57"/>
    <w:rsid w:val="001B351F"/>
    <w:rsid w:val="001C2B77"/>
    <w:rsid w:val="001C3932"/>
    <w:rsid w:val="001D7939"/>
    <w:rsid w:val="001E0286"/>
    <w:rsid w:val="001E0FA9"/>
    <w:rsid w:val="001E3FFF"/>
    <w:rsid w:val="001E6279"/>
    <w:rsid w:val="001F2909"/>
    <w:rsid w:val="001F2BCB"/>
    <w:rsid w:val="002060AC"/>
    <w:rsid w:val="002153C7"/>
    <w:rsid w:val="00222DDC"/>
    <w:rsid w:val="00225DA5"/>
    <w:rsid w:val="0022699C"/>
    <w:rsid w:val="0023088E"/>
    <w:rsid w:val="0023234E"/>
    <w:rsid w:val="0023471F"/>
    <w:rsid w:val="00237D61"/>
    <w:rsid w:val="00241CDF"/>
    <w:rsid w:val="00254B83"/>
    <w:rsid w:val="002600A9"/>
    <w:rsid w:val="00261009"/>
    <w:rsid w:val="002727E3"/>
    <w:rsid w:val="0027322E"/>
    <w:rsid w:val="00277137"/>
    <w:rsid w:val="00284D91"/>
    <w:rsid w:val="00293DD4"/>
    <w:rsid w:val="002949EB"/>
    <w:rsid w:val="00295318"/>
    <w:rsid w:val="002A1E71"/>
    <w:rsid w:val="002B42FD"/>
    <w:rsid w:val="002C0CDC"/>
    <w:rsid w:val="002C2E93"/>
    <w:rsid w:val="002C33F7"/>
    <w:rsid w:val="002C4977"/>
    <w:rsid w:val="002E17BB"/>
    <w:rsid w:val="002E5C99"/>
    <w:rsid w:val="002F07F1"/>
    <w:rsid w:val="002F24F4"/>
    <w:rsid w:val="002F600D"/>
    <w:rsid w:val="002F6A24"/>
    <w:rsid w:val="002F7FA5"/>
    <w:rsid w:val="0031272D"/>
    <w:rsid w:val="00312F89"/>
    <w:rsid w:val="00317A46"/>
    <w:rsid w:val="00324569"/>
    <w:rsid w:val="00330C63"/>
    <w:rsid w:val="00330ED2"/>
    <w:rsid w:val="00334612"/>
    <w:rsid w:val="0033680B"/>
    <w:rsid w:val="00352826"/>
    <w:rsid w:val="00383E56"/>
    <w:rsid w:val="00387848"/>
    <w:rsid w:val="00392B5F"/>
    <w:rsid w:val="00393DBD"/>
    <w:rsid w:val="00395F43"/>
    <w:rsid w:val="003A135F"/>
    <w:rsid w:val="003A167C"/>
    <w:rsid w:val="003A63D6"/>
    <w:rsid w:val="003C5875"/>
    <w:rsid w:val="003D255D"/>
    <w:rsid w:val="003D5EF2"/>
    <w:rsid w:val="003E5B90"/>
    <w:rsid w:val="00404775"/>
    <w:rsid w:val="00406645"/>
    <w:rsid w:val="004110F5"/>
    <w:rsid w:val="0041583F"/>
    <w:rsid w:val="004321E2"/>
    <w:rsid w:val="00440C01"/>
    <w:rsid w:val="00447E5D"/>
    <w:rsid w:val="004503A1"/>
    <w:rsid w:val="00453468"/>
    <w:rsid w:val="0045422A"/>
    <w:rsid w:val="00455969"/>
    <w:rsid w:val="00462F59"/>
    <w:rsid w:val="004663F1"/>
    <w:rsid w:val="00471680"/>
    <w:rsid w:val="00482AFC"/>
    <w:rsid w:val="004912E5"/>
    <w:rsid w:val="004A41D4"/>
    <w:rsid w:val="004A5E0C"/>
    <w:rsid w:val="004B261C"/>
    <w:rsid w:val="004B7CDA"/>
    <w:rsid w:val="004D0E95"/>
    <w:rsid w:val="004D4941"/>
    <w:rsid w:val="004E78B9"/>
    <w:rsid w:val="00512AC9"/>
    <w:rsid w:val="00513E7A"/>
    <w:rsid w:val="00515B51"/>
    <w:rsid w:val="005167CB"/>
    <w:rsid w:val="0051716F"/>
    <w:rsid w:val="00526D7B"/>
    <w:rsid w:val="00531E85"/>
    <w:rsid w:val="00533576"/>
    <w:rsid w:val="005339CE"/>
    <w:rsid w:val="00550052"/>
    <w:rsid w:val="00560B70"/>
    <w:rsid w:val="00562EE3"/>
    <w:rsid w:val="00565E73"/>
    <w:rsid w:val="00567C5A"/>
    <w:rsid w:val="00571335"/>
    <w:rsid w:val="0057249C"/>
    <w:rsid w:val="00574989"/>
    <w:rsid w:val="00577FDC"/>
    <w:rsid w:val="005826F7"/>
    <w:rsid w:val="005914CC"/>
    <w:rsid w:val="00593727"/>
    <w:rsid w:val="0059473F"/>
    <w:rsid w:val="0059480E"/>
    <w:rsid w:val="00597402"/>
    <w:rsid w:val="005A5BE3"/>
    <w:rsid w:val="005A7AE8"/>
    <w:rsid w:val="005B2693"/>
    <w:rsid w:val="005B4425"/>
    <w:rsid w:val="005B6FC6"/>
    <w:rsid w:val="005C253A"/>
    <w:rsid w:val="005C288A"/>
    <w:rsid w:val="005C395A"/>
    <w:rsid w:val="005C68EF"/>
    <w:rsid w:val="005D0C1D"/>
    <w:rsid w:val="005D5AE5"/>
    <w:rsid w:val="005D693D"/>
    <w:rsid w:val="005E380B"/>
    <w:rsid w:val="005F0192"/>
    <w:rsid w:val="005F1D8A"/>
    <w:rsid w:val="005F6559"/>
    <w:rsid w:val="00604339"/>
    <w:rsid w:val="00605C25"/>
    <w:rsid w:val="0061000A"/>
    <w:rsid w:val="006136F0"/>
    <w:rsid w:val="00624DD8"/>
    <w:rsid w:val="00630317"/>
    <w:rsid w:val="00637F79"/>
    <w:rsid w:val="0065765D"/>
    <w:rsid w:val="00660EFC"/>
    <w:rsid w:val="00666770"/>
    <w:rsid w:val="00670E71"/>
    <w:rsid w:val="006811C3"/>
    <w:rsid w:val="006814DC"/>
    <w:rsid w:val="00690BB7"/>
    <w:rsid w:val="00690DCD"/>
    <w:rsid w:val="00693B5B"/>
    <w:rsid w:val="0069465E"/>
    <w:rsid w:val="00694770"/>
    <w:rsid w:val="006A1B54"/>
    <w:rsid w:val="006A24F7"/>
    <w:rsid w:val="006A4DF2"/>
    <w:rsid w:val="006A59D8"/>
    <w:rsid w:val="006A6B85"/>
    <w:rsid w:val="006A7076"/>
    <w:rsid w:val="006B3D7F"/>
    <w:rsid w:val="006B6E7C"/>
    <w:rsid w:val="006B7319"/>
    <w:rsid w:val="006C52FF"/>
    <w:rsid w:val="006C62CC"/>
    <w:rsid w:val="006C6965"/>
    <w:rsid w:val="006D0395"/>
    <w:rsid w:val="006E00E6"/>
    <w:rsid w:val="006E09A6"/>
    <w:rsid w:val="006E3376"/>
    <w:rsid w:val="006E422C"/>
    <w:rsid w:val="006E48F5"/>
    <w:rsid w:val="006E68B0"/>
    <w:rsid w:val="006F061D"/>
    <w:rsid w:val="006F2F7D"/>
    <w:rsid w:val="006F67F2"/>
    <w:rsid w:val="00720536"/>
    <w:rsid w:val="007252EB"/>
    <w:rsid w:val="0074598A"/>
    <w:rsid w:val="00745F94"/>
    <w:rsid w:val="00754002"/>
    <w:rsid w:val="007545FE"/>
    <w:rsid w:val="00760648"/>
    <w:rsid w:val="0077443E"/>
    <w:rsid w:val="00780DE6"/>
    <w:rsid w:val="007837EB"/>
    <w:rsid w:val="007913FD"/>
    <w:rsid w:val="00792504"/>
    <w:rsid w:val="00794E98"/>
    <w:rsid w:val="007A0FCF"/>
    <w:rsid w:val="007A2110"/>
    <w:rsid w:val="007A3A2B"/>
    <w:rsid w:val="007A68F1"/>
    <w:rsid w:val="007B3DE7"/>
    <w:rsid w:val="007B561F"/>
    <w:rsid w:val="007B7DA8"/>
    <w:rsid w:val="007D0DAF"/>
    <w:rsid w:val="007F2DBB"/>
    <w:rsid w:val="008066BE"/>
    <w:rsid w:val="008105B5"/>
    <w:rsid w:val="00823A17"/>
    <w:rsid w:val="008414A5"/>
    <w:rsid w:val="00842835"/>
    <w:rsid w:val="00851748"/>
    <w:rsid w:val="0085353C"/>
    <w:rsid w:val="008543C1"/>
    <w:rsid w:val="00855268"/>
    <w:rsid w:val="00856A21"/>
    <w:rsid w:val="00857CE9"/>
    <w:rsid w:val="008651D1"/>
    <w:rsid w:val="008808A8"/>
    <w:rsid w:val="00882FAC"/>
    <w:rsid w:val="0088401E"/>
    <w:rsid w:val="008921EE"/>
    <w:rsid w:val="00892C15"/>
    <w:rsid w:val="00894CFF"/>
    <w:rsid w:val="008A22B2"/>
    <w:rsid w:val="008A281B"/>
    <w:rsid w:val="008A3D14"/>
    <w:rsid w:val="008A5A5E"/>
    <w:rsid w:val="008B435F"/>
    <w:rsid w:val="008D317A"/>
    <w:rsid w:val="008D34F9"/>
    <w:rsid w:val="008D66D0"/>
    <w:rsid w:val="008E1286"/>
    <w:rsid w:val="008E2B14"/>
    <w:rsid w:val="008F0C6A"/>
    <w:rsid w:val="008F6020"/>
    <w:rsid w:val="00900D84"/>
    <w:rsid w:val="00901C24"/>
    <w:rsid w:val="00903350"/>
    <w:rsid w:val="00917B53"/>
    <w:rsid w:val="00927074"/>
    <w:rsid w:val="00930B20"/>
    <w:rsid w:val="009351E8"/>
    <w:rsid w:val="009421DA"/>
    <w:rsid w:val="009422CB"/>
    <w:rsid w:val="00943806"/>
    <w:rsid w:val="009458DF"/>
    <w:rsid w:val="0095154D"/>
    <w:rsid w:val="00951DBD"/>
    <w:rsid w:val="00954DBE"/>
    <w:rsid w:val="0095525E"/>
    <w:rsid w:val="0096072B"/>
    <w:rsid w:val="00961FA9"/>
    <w:rsid w:val="00963CC5"/>
    <w:rsid w:val="00976097"/>
    <w:rsid w:val="00981CD2"/>
    <w:rsid w:val="00987534"/>
    <w:rsid w:val="009903A4"/>
    <w:rsid w:val="009A1144"/>
    <w:rsid w:val="009B06EB"/>
    <w:rsid w:val="009B27E3"/>
    <w:rsid w:val="009B65B2"/>
    <w:rsid w:val="009E2B66"/>
    <w:rsid w:val="009F0314"/>
    <w:rsid w:val="009F192E"/>
    <w:rsid w:val="009F5E51"/>
    <w:rsid w:val="00A05E97"/>
    <w:rsid w:val="00A0618A"/>
    <w:rsid w:val="00A06837"/>
    <w:rsid w:val="00A21A17"/>
    <w:rsid w:val="00A26A79"/>
    <w:rsid w:val="00A26DCF"/>
    <w:rsid w:val="00A32973"/>
    <w:rsid w:val="00A379CD"/>
    <w:rsid w:val="00A51CD3"/>
    <w:rsid w:val="00A726D6"/>
    <w:rsid w:val="00A74D75"/>
    <w:rsid w:val="00A75577"/>
    <w:rsid w:val="00A83974"/>
    <w:rsid w:val="00A84DB1"/>
    <w:rsid w:val="00A862E9"/>
    <w:rsid w:val="00A9138C"/>
    <w:rsid w:val="00AA3F34"/>
    <w:rsid w:val="00AA4FFD"/>
    <w:rsid w:val="00AA6FC1"/>
    <w:rsid w:val="00AB403C"/>
    <w:rsid w:val="00AC5346"/>
    <w:rsid w:val="00AD307F"/>
    <w:rsid w:val="00AD50E1"/>
    <w:rsid w:val="00AD70DC"/>
    <w:rsid w:val="00AF6FEA"/>
    <w:rsid w:val="00AF7CCA"/>
    <w:rsid w:val="00B0050C"/>
    <w:rsid w:val="00B01552"/>
    <w:rsid w:val="00B03660"/>
    <w:rsid w:val="00B075EF"/>
    <w:rsid w:val="00B14181"/>
    <w:rsid w:val="00B21E08"/>
    <w:rsid w:val="00B24E9A"/>
    <w:rsid w:val="00B307F2"/>
    <w:rsid w:val="00B34EF4"/>
    <w:rsid w:val="00B36630"/>
    <w:rsid w:val="00B378AD"/>
    <w:rsid w:val="00B42206"/>
    <w:rsid w:val="00B45E1B"/>
    <w:rsid w:val="00B46189"/>
    <w:rsid w:val="00B46781"/>
    <w:rsid w:val="00B5039B"/>
    <w:rsid w:val="00B573A3"/>
    <w:rsid w:val="00B57910"/>
    <w:rsid w:val="00B60717"/>
    <w:rsid w:val="00B623E3"/>
    <w:rsid w:val="00B64F16"/>
    <w:rsid w:val="00B658A6"/>
    <w:rsid w:val="00B72966"/>
    <w:rsid w:val="00B74563"/>
    <w:rsid w:val="00B9045F"/>
    <w:rsid w:val="00B908B4"/>
    <w:rsid w:val="00B91914"/>
    <w:rsid w:val="00BA5EED"/>
    <w:rsid w:val="00BB1D0B"/>
    <w:rsid w:val="00BB5088"/>
    <w:rsid w:val="00BC0C2E"/>
    <w:rsid w:val="00BC23A9"/>
    <w:rsid w:val="00BD4364"/>
    <w:rsid w:val="00BE5DDF"/>
    <w:rsid w:val="00C125AE"/>
    <w:rsid w:val="00C161B3"/>
    <w:rsid w:val="00C32493"/>
    <w:rsid w:val="00C458F6"/>
    <w:rsid w:val="00C50207"/>
    <w:rsid w:val="00C5225E"/>
    <w:rsid w:val="00C531AD"/>
    <w:rsid w:val="00C57083"/>
    <w:rsid w:val="00C653AE"/>
    <w:rsid w:val="00C7020E"/>
    <w:rsid w:val="00C723D2"/>
    <w:rsid w:val="00C868B5"/>
    <w:rsid w:val="00C904CC"/>
    <w:rsid w:val="00C9298A"/>
    <w:rsid w:val="00C946A5"/>
    <w:rsid w:val="00C97C3C"/>
    <w:rsid w:val="00CA32E6"/>
    <w:rsid w:val="00CA3389"/>
    <w:rsid w:val="00CA5CED"/>
    <w:rsid w:val="00CA7B57"/>
    <w:rsid w:val="00CB2C90"/>
    <w:rsid w:val="00CB320C"/>
    <w:rsid w:val="00CC2700"/>
    <w:rsid w:val="00CC3678"/>
    <w:rsid w:val="00CC36F2"/>
    <w:rsid w:val="00CC5F96"/>
    <w:rsid w:val="00CD12B0"/>
    <w:rsid w:val="00CD69D9"/>
    <w:rsid w:val="00CE2A99"/>
    <w:rsid w:val="00CF2FC0"/>
    <w:rsid w:val="00CF6422"/>
    <w:rsid w:val="00D0116F"/>
    <w:rsid w:val="00D035EA"/>
    <w:rsid w:val="00D04310"/>
    <w:rsid w:val="00D107FD"/>
    <w:rsid w:val="00D140B8"/>
    <w:rsid w:val="00D15CDD"/>
    <w:rsid w:val="00D17771"/>
    <w:rsid w:val="00D23D03"/>
    <w:rsid w:val="00D27AE4"/>
    <w:rsid w:val="00D3074A"/>
    <w:rsid w:val="00D361DD"/>
    <w:rsid w:val="00D522E4"/>
    <w:rsid w:val="00D55718"/>
    <w:rsid w:val="00D55FC1"/>
    <w:rsid w:val="00D61887"/>
    <w:rsid w:val="00D6749F"/>
    <w:rsid w:val="00D67E6D"/>
    <w:rsid w:val="00D70B6A"/>
    <w:rsid w:val="00D75B46"/>
    <w:rsid w:val="00D8244C"/>
    <w:rsid w:val="00D94325"/>
    <w:rsid w:val="00D96904"/>
    <w:rsid w:val="00D9737F"/>
    <w:rsid w:val="00DA3072"/>
    <w:rsid w:val="00DA35ED"/>
    <w:rsid w:val="00DB2033"/>
    <w:rsid w:val="00DB3515"/>
    <w:rsid w:val="00DC185D"/>
    <w:rsid w:val="00DD03FF"/>
    <w:rsid w:val="00DD17AE"/>
    <w:rsid w:val="00DE7906"/>
    <w:rsid w:val="00DF0753"/>
    <w:rsid w:val="00DF5A3E"/>
    <w:rsid w:val="00DF5C97"/>
    <w:rsid w:val="00DF6509"/>
    <w:rsid w:val="00DF6970"/>
    <w:rsid w:val="00E001FA"/>
    <w:rsid w:val="00E06934"/>
    <w:rsid w:val="00E166AB"/>
    <w:rsid w:val="00E305A0"/>
    <w:rsid w:val="00E400B8"/>
    <w:rsid w:val="00E42314"/>
    <w:rsid w:val="00E47828"/>
    <w:rsid w:val="00E52B5D"/>
    <w:rsid w:val="00E604E6"/>
    <w:rsid w:val="00E63D47"/>
    <w:rsid w:val="00E769F7"/>
    <w:rsid w:val="00E840EF"/>
    <w:rsid w:val="00E92149"/>
    <w:rsid w:val="00E949FA"/>
    <w:rsid w:val="00E95DC1"/>
    <w:rsid w:val="00EA4681"/>
    <w:rsid w:val="00EB4DEE"/>
    <w:rsid w:val="00EB6429"/>
    <w:rsid w:val="00ED2D07"/>
    <w:rsid w:val="00ED3782"/>
    <w:rsid w:val="00EE22ED"/>
    <w:rsid w:val="00EF0B93"/>
    <w:rsid w:val="00EF6B22"/>
    <w:rsid w:val="00F00523"/>
    <w:rsid w:val="00F01D46"/>
    <w:rsid w:val="00F035CC"/>
    <w:rsid w:val="00F047A2"/>
    <w:rsid w:val="00F16E67"/>
    <w:rsid w:val="00F17594"/>
    <w:rsid w:val="00F24384"/>
    <w:rsid w:val="00F36CC9"/>
    <w:rsid w:val="00F37FBB"/>
    <w:rsid w:val="00F57F36"/>
    <w:rsid w:val="00F62618"/>
    <w:rsid w:val="00F65F11"/>
    <w:rsid w:val="00F74053"/>
    <w:rsid w:val="00F8099A"/>
    <w:rsid w:val="00F80FB7"/>
    <w:rsid w:val="00F85875"/>
    <w:rsid w:val="00F9496D"/>
    <w:rsid w:val="00F97999"/>
    <w:rsid w:val="00FA306C"/>
    <w:rsid w:val="00FA41BE"/>
    <w:rsid w:val="00FA4641"/>
    <w:rsid w:val="00FB4C90"/>
    <w:rsid w:val="00FB7F2E"/>
    <w:rsid w:val="00FD4428"/>
    <w:rsid w:val="00FD6CEA"/>
    <w:rsid w:val="00FE61E2"/>
    <w:rsid w:val="00FE6C55"/>
    <w:rsid w:val="00FF2CE3"/>
    <w:rsid w:val="00FF6A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F95304-350E-4590-B512-73609C70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F005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00523"/>
    <w:rPr>
      <w:rFonts w:asciiTheme="majorHAnsi" w:eastAsiaTheme="majorEastAsia" w:hAnsiTheme="majorHAnsi" w:cstheme="majorBidi"/>
      <w:color w:val="2E74B5" w:themeColor="accent1" w:themeShade="BF"/>
      <w:sz w:val="32"/>
      <w:szCs w:val="32"/>
    </w:rPr>
  </w:style>
  <w:style w:type="paragraph" w:styleId="Odsekzoznamu">
    <w:name w:val="List Paragraph"/>
    <w:basedOn w:val="Normlny"/>
    <w:uiPriority w:val="34"/>
    <w:qFormat/>
    <w:rsid w:val="00F00523"/>
    <w:pPr>
      <w:ind w:left="720"/>
      <w:contextualSpacing/>
    </w:pPr>
  </w:style>
  <w:style w:type="paragraph" w:styleId="Hlavika">
    <w:name w:val="header"/>
    <w:basedOn w:val="Normlny"/>
    <w:link w:val="HlavikaChar"/>
    <w:uiPriority w:val="99"/>
    <w:unhideWhenUsed/>
    <w:rsid w:val="008E128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E1286"/>
  </w:style>
  <w:style w:type="paragraph" w:styleId="Pta">
    <w:name w:val="footer"/>
    <w:basedOn w:val="Normlny"/>
    <w:link w:val="PtaChar"/>
    <w:uiPriority w:val="99"/>
    <w:unhideWhenUsed/>
    <w:rsid w:val="008E1286"/>
    <w:pPr>
      <w:tabs>
        <w:tab w:val="center" w:pos="4536"/>
        <w:tab w:val="right" w:pos="9072"/>
      </w:tabs>
      <w:spacing w:after="0" w:line="240" w:lineRule="auto"/>
    </w:pPr>
  </w:style>
  <w:style w:type="character" w:customStyle="1" w:styleId="PtaChar">
    <w:name w:val="Päta Char"/>
    <w:basedOn w:val="Predvolenpsmoodseku"/>
    <w:link w:val="Pta"/>
    <w:uiPriority w:val="99"/>
    <w:rsid w:val="008E1286"/>
  </w:style>
  <w:style w:type="paragraph" w:customStyle="1" w:styleId="CharChar">
    <w:name w:val="Char Char"/>
    <w:basedOn w:val="Normlny"/>
    <w:rsid w:val="00BB1D0B"/>
    <w:pPr>
      <w:spacing w:line="240" w:lineRule="exact"/>
    </w:pPr>
    <w:rPr>
      <w:rFonts w:ascii="Verdana" w:eastAsia="Times New Roman" w:hAnsi="Verdana" w:cs="Times New Roman"/>
      <w:sz w:val="20"/>
      <w:szCs w:val="20"/>
      <w:lang w:val="en-US"/>
    </w:rPr>
  </w:style>
  <w:style w:type="paragraph" w:customStyle="1" w:styleId="Default">
    <w:name w:val="Default"/>
    <w:basedOn w:val="Normlny"/>
    <w:rsid w:val="00857CE9"/>
    <w:pPr>
      <w:autoSpaceDE w:val="0"/>
      <w:autoSpaceDN w:val="0"/>
      <w:spacing w:after="0" w:line="240" w:lineRule="auto"/>
    </w:pPr>
    <w:rPr>
      <w:rFonts w:ascii="Arial" w:hAnsi="Arial" w:cs="Arial"/>
      <w:color w:val="000000"/>
      <w:sz w:val="24"/>
      <w:szCs w:val="24"/>
    </w:rPr>
  </w:style>
  <w:style w:type="table" w:styleId="Mriekatabuky">
    <w:name w:val="Table Grid"/>
    <w:basedOn w:val="Normlnatabuka"/>
    <w:uiPriority w:val="39"/>
    <w:rsid w:val="00577F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2">
    <w:name w:val="Tabulka 2"/>
    <w:rsid w:val="00EF6B22"/>
    <w:pPr>
      <w:spacing w:before="20" w:after="20" w:line="240" w:lineRule="auto"/>
    </w:pPr>
    <w:rPr>
      <w:rFonts w:ascii="Arial" w:eastAsia="Times New Roman" w:hAnsi="Arial" w:cs="Times New Roman"/>
      <w:noProof/>
      <w:sz w:val="20"/>
      <w:szCs w:val="20"/>
      <w:lang w:val="cs-CZ" w:eastAsia="cs-CZ"/>
    </w:rPr>
  </w:style>
  <w:style w:type="character" w:styleId="Hypertextovprepojenie">
    <w:name w:val="Hyperlink"/>
    <w:basedOn w:val="Predvolenpsmoodseku"/>
    <w:uiPriority w:val="99"/>
    <w:unhideWhenUsed/>
    <w:rsid w:val="007A3A2B"/>
    <w:rPr>
      <w:color w:val="0563C1" w:themeColor="hyperlink"/>
      <w:u w:val="single"/>
    </w:rPr>
  </w:style>
  <w:style w:type="paragraph" w:styleId="Textbubliny">
    <w:name w:val="Balloon Text"/>
    <w:basedOn w:val="Normlny"/>
    <w:link w:val="TextbublinyChar"/>
    <w:uiPriority w:val="99"/>
    <w:semiHidden/>
    <w:unhideWhenUsed/>
    <w:rsid w:val="00066E4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66E4F"/>
    <w:rPr>
      <w:rFonts w:ascii="Tahoma" w:hAnsi="Tahoma" w:cs="Tahoma"/>
      <w:sz w:val="16"/>
      <w:szCs w:val="16"/>
    </w:rPr>
  </w:style>
  <w:style w:type="paragraph" w:styleId="Textpoznmkypodiarou">
    <w:name w:val="footnote text"/>
    <w:basedOn w:val="Normlny"/>
    <w:link w:val="TextpoznmkypodiarouChar"/>
    <w:rsid w:val="00F01D46"/>
    <w:pPr>
      <w:spacing w:after="0" w:line="240" w:lineRule="auto"/>
    </w:pPr>
    <w:rPr>
      <w:rFonts w:ascii="Times New Roman" w:eastAsia="Times New Roman" w:hAnsi="Times New Roman" w:cs="Times New Roman"/>
      <w:sz w:val="20"/>
      <w:szCs w:val="20"/>
      <w:lang w:val="it-IT" w:eastAsia="it-IT"/>
    </w:rPr>
  </w:style>
  <w:style w:type="character" w:customStyle="1" w:styleId="TextpoznmkypodiarouChar">
    <w:name w:val="Text poznámky pod čiarou Char"/>
    <w:basedOn w:val="Predvolenpsmoodseku"/>
    <w:link w:val="Textpoznmkypodiarou"/>
    <w:rsid w:val="00F01D46"/>
    <w:rPr>
      <w:rFonts w:ascii="Times New Roman" w:eastAsia="Times New Roman" w:hAnsi="Times New Roman" w:cs="Times New Roman"/>
      <w:sz w:val="20"/>
      <w:szCs w:val="20"/>
      <w:lang w:val="it-IT" w:eastAsia="it-IT"/>
    </w:rPr>
  </w:style>
  <w:style w:type="character" w:styleId="Odkaznakomentr">
    <w:name w:val="annotation reference"/>
    <w:basedOn w:val="Predvolenpsmoodseku"/>
    <w:uiPriority w:val="99"/>
    <w:semiHidden/>
    <w:unhideWhenUsed/>
    <w:rsid w:val="006814DC"/>
    <w:rPr>
      <w:sz w:val="16"/>
      <w:szCs w:val="16"/>
    </w:rPr>
  </w:style>
  <w:style w:type="paragraph" w:styleId="Textkomentra">
    <w:name w:val="annotation text"/>
    <w:basedOn w:val="Normlny"/>
    <w:link w:val="TextkomentraChar"/>
    <w:uiPriority w:val="99"/>
    <w:semiHidden/>
    <w:unhideWhenUsed/>
    <w:rsid w:val="006814DC"/>
    <w:pPr>
      <w:spacing w:line="240" w:lineRule="auto"/>
    </w:pPr>
    <w:rPr>
      <w:sz w:val="20"/>
      <w:szCs w:val="20"/>
    </w:rPr>
  </w:style>
  <w:style w:type="character" w:customStyle="1" w:styleId="TextkomentraChar">
    <w:name w:val="Text komentára Char"/>
    <w:basedOn w:val="Predvolenpsmoodseku"/>
    <w:link w:val="Textkomentra"/>
    <w:uiPriority w:val="99"/>
    <w:semiHidden/>
    <w:rsid w:val="006814D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2754">
      <w:bodyDiv w:val="1"/>
      <w:marLeft w:val="0"/>
      <w:marRight w:val="0"/>
      <w:marTop w:val="0"/>
      <w:marBottom w:val="0"/>
      <w:divBdr>
        <w:top w:val="none" w:sz="0" w:space="0" w:color="auto"/>
        <w:left w:val="none" w:sz="0" w:space="0" w:color="auto"/>
        <w:bottom w:val="none" w:sz="0" w:space="0" w:color="auto"/>
        <w:right w:val="none" w:sz="0" w:space="0" w:color="auto"/>
      </w:divBdr>
    </w:div>
    <w:div w:id="70087782">
      <w:bodyDiv w:val="1"/>
      <w:marLeft w:val="0"/>
      <w:marRight w:val="0"/>
      <w:marTop w:val="0"/>
      <w:marBottom w:val="0"/>
      <w:divBdr>
        <w:top w:val="none" w:sz="0" w:space="0" w:color="auto"/>
        <w:left w:val="none" w:sz="0" w:space="0" w:color="auto"/>
        <w:bottom w:val="none" w:sz="0" w:space="0" w:color="auto"/>
        <w:right w:val="none" w:sz="0" w:space="0" w:color="auto"/>
      </w:divBdr>
    </w:div>
    <w:div w:id="144472099">
      <w:bodyDiv w:val="1"/>
      <w:marLeft w:val="0"/>
      <w:marRight w:val="0"/>
      <w:marTop w:val="0"/>
      <w:marBottom w:val="0"/>
      <w:divBdr>
        <w:top w:val="none" w:sz="0" w:space="0" w:color="auto"/>
        <w:left w:val="none" w:sz="0" w:space="0" w:color="auto"/>
        <w:bottom w:val="none" w:sz="0" w:space="0" w:color="auto"/>
        <w:right w:val="none" w:sz="0" w:space="0" w:color="auto"/>
      </w:divBdr>
    </w:div>
    <w:div w:id="305820376">
      <w:bodyDiv w:val="1"/>
      <w:marLeft w:val="0"/>
      <w:marRight w:val="0"/>
      <w:marTop w:val="0"/>
      <w:marBottom w:val="0"/>
      <w:divBdr>
        <w:top w:val="none" w:sz="0" w:space="0" w:color="auto"/>
        <w:left w:val="none" w:sz="0" w:space="0" w:color="auto"/>
        <w:bottom w:val="none" w:sz="0" w:space="0" w:color="auto"/>
        <w:right w:val="none" w:sz="0" w:space="0" w:color="auto"/>
      </w:divBdr>
    </w:div>
    <w:div w:id="390613275">
      <w:bodyDiv w:val="1"/>
      <w:marLeft w:val="0"/>
      <w:marRight w:val="0"/>
      <w:marTop w:val="0"/>
      <w:marBottom w:val="0"/>
      <w:divBdr>
        <w:top w:val="none" w:sz="0" w:space="0" w:color="auto"/>
        <w:left w:val="none" w:sz="0" w:space="0" w:color="auto"/>
        <w:bottom w:val="none" w:sz="0" w:space="0" w:color="auto"/>
        <w:right w:val="none" w:sz="0" w:space="0" w:color="auto"/>
      </w:divBdr>
    </w:div>
    <w:div w:id="675771833">
      <w:bodyDiv w:val="1"/>
      <w:marLeft w:val="0"/>
      <w:marRight w:val="0"/>
      <w:marTop w:val="0"/>
      <w:marBottom w:val="0"/>
      <w:divBdr>
        <w:top w:val="none" w:sz="0" w:space="0" w:color="auto"/>
        <w:left w:val="none" w:sz="0" w:space="0" w:color="auto"/>
        <w:bottom w:val="none" w:sz="0" w:space="0" w:color="auto"/>
        <w:right w:val="none" w:sz="0" w:space="0" w:color="auto"/>
      </w:divBdr>
    </w:div>
    <w:div w:id="787353851">
      <w:bodyDiv w:val="1"/>
      <w:marLeft w:val="0"/>
      <w:marRight w:val="0"/>
      <w:marTop w:val="0"/>
      <w:marBottom w:val="0"/>
      <w:divBdr>
        <w:top w:val="none" w:sz="0" w:space="0" w:color="auto"/>
        <w:left w:val="none" w:sz="0" w:space="0" w:color="auto"/>
        <w:bottom w:val="none" w:sz="0" w:space="0" w:color="auto"/>
        <w:right w:val="none" w:sz="0" w:space="0" w:color="auto"/>
      </w:divBdr>
    </w:div>
    <w:div w:id="1006830492">
      <w:bodyDiv w:val="1"/>
      <w:marLeft w:val="0"/>
      <w:marRight w:val="0"/>
      <w:marTop w:val="0"/>
      <w:marBottom w:val="0"/>
      <w:divBdr>
        <w:top w:val="none" w:sz="0" w:space="0" w:color="auto"/>
        <w:left w:val="none" w:sz="0" w:space="0" w:color="auto"/>
        <w:bottom w:val="none" w:sz="0" w:space="0" w:color="auto"/>
        <w:right w:val="none" w:sz="0" w:space="0" w:color="auto"/>
      </w:divBdr>
    </w:div>
    <w:div w:id="1070617689">
      <w:bodyDiv w:val="1"/>
      <w:marLeft w:val="0"/>
      <w:marRight w:val="0"/>
      <w:marTop w:val="0"/>
      <w:marBottom w:val="0"/>
      <w:divBdr>
        <w:top w:val="none" w:sz="0" w:space="0" w:color="auto"/>
        <w:left w:val="none" w:sz="0" w:space="0" w:color="auto"/>
        <w:bottom w:val="none" w:sz="0" w:space="0" w:color="auto"/>
        <w:right w:val="none" w:sz="0" w:space="0" w:color="auto"/>
      </w:divBdr>
    </w:div>
    <w:div w:id="1330327804">
      <w:bodyDiv w:val="1"/>
      <w:marLeft w:val="0"/>
      <w:marRight w:val="0"/>
      <w:marTop w:val="0"/>
      <w:marBottom w:val="0"/>
      <w:divBdr>
        <w:top w:val="none" w:sz="0" w:space="0" w:color="auto"/>
        <w:left w:val="none" w:sz="0" w:space="0" w:color="auto"/>
        <w:bottom w:val="none" w:sz="0" w:space="0" w:color="auto"/>
        <w:right w:val="none" w:sz="0" w:space="0" w:color="auto"/>
      </w:divBdr>
    </w:div>
    <w:div w:id="1339886294">
      <w:bodyDiv w:val="1"/>
      <w:marLeft w:val="0"/>
      <w:marRight w:val="0"/>
      <w:marTop w:val="0"/>
      <w:marBottom w:val="0"/>
      <w:divBdr>
        <w:top w:val="none" w:sz="0" w:space="0" w:color="auto"/>
        <w:left w:val="none" w:sz="0" w:space="0" w:color="auto"/>
        <w:bottom w:val="none" w:sz="0" w:space="0" w:color="auto"/>
        <w:right w:val="none" w:sz="0" w:space="0" w:color="auto"/>
      </w:divBdr>
    </w:div>
    <w:div w:id="1343817215">
      <w:bodyDiv w:val="1"/>
      <w:marLeft w:val="0"/>
      <w:marRight w:val="0"/>
      <w:marTop w:val="0"/>
      <w:marBottom w:val="0"/>
      <w:divBdr>
        <w:top w:val="none" w:sz="0" w:space="0" w:color="auto"/>
        <w:left w:val="none" w:sz="0" w:space="0" w:color="auto"/>
        <w:bottom w:val="none" w:sz="0" w:space="0" w:color="auto"/>
        <w:right w:val="none" w:sz="0" w:space="0" w:color="auto"/>
      </w:divBdr>
    </w:div>
    <w:div w:id="1543905576">
      <w:bodyDiv w:val="1"/>
      <w:marLeft w:val="0"/>
      <w:marRight w:val="0"/>
      <w:marTop w:val="0"/>
      <w:marBottom w:val="0"/>
      <w:divBdr>
        <w:top w:val="none" w:sz="0" w:space="0" w:color="auto"/>
        <w:left w:val="none" w:sz="0" w:space="0" w:color="auto"/>
        <w:bottom w:val="none" w:sz="0" w:space="0" w:color="auto"/>
        <w:right w:val="none" w:sz="0" w:space="0" w:color="auto"/>
      </w:divBdr>
    </w:div>
    <w:div w:id="1743869022">
      <w:bodyDiv w:val="1"/>
      <w:marLeft w:val="0"/>
      <w:marRight w:val="0"/>
      <w:marTop w:val="0"/>
      <w:marBottom w:val="0"/>
      <w:divBdr>
        <w:top w:val="none" w:sz="0" w:space="0" w:color="auto"/>
        <w:left w:val="none" w:sz="0" w:space="0" w:color="auto"/>
        <w:bottom w:val="none" w:sz="0" w:space="0" w:color="auto"/>
        <w:right w:val="none" w:sz="0" w:space="0" w:color="auto"/>
      </w:divBdr>
    </w:div>
    <w:div w:id="1888951421">
      <w:bodyDiv w:val="1"/>
      <w:marLeft w:val="0"/>
      <w:marRight w:val="0"/>
      <w:marTop w:val="0"/>
      <w:marBottom w:val="0"/>
      <w:divBdr>
        <w:top w:val="none" w:sz="0" w:space="0" w:color="auto"/>
        <w:left w:val="none" w:sz="0" w:space="0" w:color="auto"/>
        <w:bottom w:val="none" w:sz="0" w:space="0" w:color="auto"/>
        <w:right w:val="none" w:sz="0" w:space="0" w:color="auto"/>
      </w:divBdr>
    </w:div>
    <w:div w:id="202867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657</TotalTime>
  <Pages>20</Pages>
  <Words>4583</Words>
  <Characters>26126</Characters>
  <Application>Microsoft Office Word</Application>
  <DocSecurity>0</DocSecurity>
  <Lines>217</Lines>
  <Paragraphs>61</Paragraphs>
  <ScaleCrop>false</ScaleCrop>
  <HeadingPairs>
    <vt:vector size="2" baseType="variant">
      <vt:variant>
        <vt:lpstr>Názov</vt:lpstr>
      </vt:variant>
      <vt:variant>
        <vt:i4>1</vt:i4>
      </vt:variant>
    </vt:vector>
  </HeadingPairs>
  <TitlesOfParts>
    <vt:vector size="1" baseType="lpstr">
      <vt:lpstr/>
    </vt:vector>
  </TitlesOfParts>
  <Company>value</Company>
  <LinksUpToDate>false</LinksUpToDate>
  <CharactersWithSpaces>30648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Košlabová Natália</cp:lastModifiedBy>
  <cp:revision>17</cp:revision>
  <dcterms:created xsi:type="dcterms:W3CDTF">2021-08-16T05:27:00Z</dcterms:created>
  <dcterms:modified xsi:type="dcterms:W3CDTF">2021-08-24T10:15:00Z</dcterms:modified>
</cp:coreProperties>
</file>